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7FA" w:rsidRPr="00051D9A" w:rsidRDefault="007B57FA" w:rsidP="007B57FA">
      <w:pPr>
        <w:rPr>
          <w:b/>
          <w:sz w:val="28"/>
          <w:szCs w:val="28"/>
        </w:rPr>
      </w:pPr>
      <w:bookmarkStart w:id="0" w:name="_ПОЛОЖЕНИЕ_32"/>
      <w:bookmarkEnd w:id="0"/>
      <w:r>
        <w:rPr>
          <w:b/>
          <w:noProof/>
          <w:sz w:val="28"/>
          <w:szCs w:val="28"/>
        </w:rPr>
        <w:drawing>
          <wp:anchor distT="0" distB="0" distL="114300" distR="114300" simplePos="0" relativeHeight="251658240" behindDoc="0" locked="0" layoutInCell="1" allowOverlap="1">
            <wp:simplePos x="0" y="0"/>
            <wp:positionH relativeFrom="column">
              <wp:posOffset>-989330</wp:posOffset>
            </wp:positionH>
            <wp:positionV relativeFrom="paragraph">
              <wp:posOffset>-651510</wp:posOffset>
            </wp:positionV>
            <wp:extent cx="7494270" cy="10530840"/>
            <wp:effectExtent l="19050" t="0" r="0" b="0"/>
            <wp:wrapThrough wrapText="bothSides">
              <wp:wrapPolygon edited="0">
                <wp:start x="-55" y="0"/>
                <wp:lineTo x="-55" y="21569"/>
                <wp:lineTo x="21578" y="21569"/>
                <wp:lineTo x="21578" y="0"/>
                <wp:lineTo x="-55" y="0"/>
              </wp:wrapPolygon>
            </wp:wrapThrough>
            <wp:docPr id="1" name="Рисунок 1" descr="C:\Users\ds85\Desktop\сайт 85\IMG_0001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85\Desktop\сайт 85\IMG_0001 (7).jpg"/>
                    <pic:cNvPicPr>
                      <a:picLocks noChangeAspect="1" noChangeArrowheads="1"/>
                    </pic:cNvPicPr>
                  </pic:nvPicPr>
                  <pic:blipFill>
                    <a:blip r:embed="rId7" cstate="print"/>
                    <a:srcRect/>
                    <a:stretch>
                      <a:fillRect/>
                    </a:stretch>
                  </pic:blipFill>
                  <pic:spPr bwMode="auto">
                    <a:xfrm>
                      <a:off x="0" y="0"/>
                      <a:ext cx="7494270" cy="10530840"/>
                    </a:xfrm>
                    <a:prstGeom prst="rect">
                      <a:avLst/>
                    </a:prstGeom>
                    <a:noFill/>
                    <a:ln w="9525">
                      <a:noFill/>
                      <a:miter lim="800000"/>
                      <a:headEnd/>
                      <a:tailEnd/>
                    </a:ln>
                  </pic:spPr>
                </pic:pic>
              </a:graphicData>
            </a:graphic>
          </wp:anchor>
        </w:drawing>
      </w:r>
    </w:p>
    <w:p w:rsidR="00D77863" w:rsidRPr="00051D9A" w:rsidRDefault="00D77863" w:rsidP="00D77863">
      <w:pPr>
        <w:numPr>
          <w:ilvl w:val="0"/>
          <w:numId w:val="6"/>
        </w:numPr>
        <w:jc w:val="center"/>
        <w:rPr>
          <w:b/>
          <w:sz w:val="28"/>
          <w:szCs w:val="28"/>
        </w:rPr>
      </w:pPr>
      <w:r w:rsidRPr="00051D9A">
        <w:rPr>
          <w:b/>
          <w:sz w:val="28"/>
          <w:szCs w:val="28"/>
        </w:rPr>
        <w:lastRenderedPageBreak/>
        <w:t>Общие положения</w:t>
      </w:r>
    </w:p>
    <w:p w:rsidR="00D77863" w:rsidRPr="00051D9A" w:rsidRDefault="00D77863" w:rsidP="00D77863">
      <w:pPr>
        <w:ind w:left="720"/>
        <w:rPr>
          <w:sz w:val="28"/>
          <w:szCs w:val="28"/>
        </w:rPr>
      </w:pPr>
    </w:p>
    <w:p w:rsidR="00E44841" w:rsidRPr="00E44841" w:rsidRDefault="00E44841" w:rsidP="00E44841">
      <w:pPr>
        <w:pStyle w:val="21"/>
        <w:jc w:val="both"/>
        <w:rPr>
          <w:b w:val="0"/>
          <w:szCs w:val="28"/>
        </w:rPr>
      </w:pPr>
      <w:r w:rsidRPr="00E44841">
        <w:rPr>
          <w:b w:val="0"/>
          <w:szCs w:val="28"/>
        </w:rPr>
        <w:t xml:space="preserve">1.1. </w:t>
      </w:r>
      <w:r w:rsidR="00D77863" w:rsidRPr="00E44841">
        <w:rPr>
          <w:b w:val="0"/>
          <w:szCs w:val="28"/>
        </w:rPr>
        <w:t xml:space="preserve">Положение </w:t>
      </w:r>
      <w:r w:rsidRPr="00E44841">
        <w:rPr>
          <w:b w:val="0"/>
          <w:szCs w:val="28"/>
        </w:rPr>
        <w:t xml:space="preserve">о комиссии по контролю за организацией и качеством питания, </w:t>
      </w:r>
    </w:p>
    <w:p w:rsidR="00D77863" w:rsidRPr="00E44841" w:rsidRDefault="00E44841" w:rsidP="00E44841">
      <w:pPr>
        <w:pStyle w:val="21"/>
        <w:jc w:val="both"/>
        <w:rPr>
          <w:b w:val="0"/>
          <w:szCs w:val="28"/>
        </w:rPr>
      </w:pPr>
      <w:r w:rsidRPr="00E44841">
        <w:rPr>
          <w:b w:val="0"/>
          <w:szCs w:val="28"/>
        </w:rPr>
        <w:t xml:space="preserve">бракеражу готовой продукциимуниципального бюджетного дошкольного образовательного учреждения «Детский сад № </w:t>
      </w:r>
      <w:r w:rsidR="00A5373C">
        <w:rPr>
          <w:b w:val="0"/>
          <w:szCs w:val="28"/>
        </w:rPr>
        <w:t>85</w:t>
      </w:r>
      <w:r w:rsidRPr="00E44841">
        <w:rPr>
          <w:b w:val="0"/>
          <w:szCs w:val="28"/>
        </w:rPr>
        <w:t xml:space="preserve">» </w:t>
      </w:r>
      <w:r>
        <w:rPr>
          <w:b w:val="0"/>
          <w:szCs w:val="28"/>
        </w:rPr>
        <w:t xml:space="preserve">(далее – Положение) </w:t>
      </w:r>
      <w:r w:rsidR="00D77863" w:rsidRPr="00E44841">
        <w:rPr>
          <w:b w:val="0"/>
          <w:szCs w:val="28"/>
        </w:rPr>
        <w:t xml:space="preserve">разработано в соответствии с Федеральным законом </w:t>
      </w:r>
      <w:r w:rsidR="00D77863" w:rsidRPr="00E44841">
        <w:rPr>
          <w:rFonts w:ascii="Times New Roman CYR" w:hAnsi="Times New Roman CYR" w:cs="Times New Roman CYR"/>
          <w:b w:val="0"/>
          <w:szCs w:val="28"/>
        </w:rPr>
        <w:t>№ 273-ФЗ</w:t>
      </w:r>
      <w:r w:rsidR="00D77863" w:rsidRPr="00E44841">
        <w:rPr>
          <w:b w:val="0"/>
          <w:szCs w:val="28"/>
        </w:rPr>
        <w:t xml:space="preserve"> от 29.12.2012 «Об образовании в Российской Федерации с изменениями от 8 декабря</w:t>
      </w:r>
      <w:r w:rsidR="00D77863" w:rsidRPr="00E44841">
        <w:rPr>
          <w:b w:val="0"/>
          <w:color w:val="000000"/>
          <w:szCs w:val="28"/>
        </w:rPr>
        <w:t xml:space="preserve"> 2020 года</w:t>
      </w:r>
      <w:r w:rsidR="00D77863" w:rsidRPr="00E44841">
        <w:rPr>
          <w:b w:val="0"/>
          <w:szCs w:val="28"/>
        </w:rPr>
        <w:t xml:space="preserve">, </w:t>
      </w:r>
      <w:r w:rsidR="00D77863" w:rsidRPr="00E44841">
        <w:rPr>
          <w:b w:val="0"/>
          <w:spacing w:val="2"/>
          <w:szCs w:val="28"/>
          <w:shd w:val="clear" w:color="auto" w:fill="FFFFFF"/>
        </w:rPr>
        <w:t xml:space="preserve">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w:t>
      </w:r>
      <w:r w:rsidR="00D77863" w:rsidRPr="00E44841">
        <w:rPr>
          <w:b w:val="0"/>
          <w:spacing w:val="2"/>
          <w:kern w:val="36"/>
          <w:szCs w:val="28"/>
        </w:rPr>
        <w:t>Постановлением главного государственного санитарного врача РФ о</w:t>
      </w:r>
      <w:r w:rsidR="00B647A8">
        <w:rPr>
          <w:b w:val="0"/>
          <w:spacing w:val="2"/>
          <w:szCs w:val="28"/>
        </w:rPr>
        <w:t>т 28 сентября 2020 года №</w:t>
      </w:r>
      <w:r w:rsidR="00D77863" w:rsidRPr="00E44841">
        <w:rPr>
          <w:b w:val="0"/>
          <w:spacing w:val="2"/>
          <w:szCs w:val="28"/>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D77863" w:rsidRPr="00E44841">
        <w:rPr>
          <w:b w:val="0"/>
          <w:szCs w:val="28"/>
        </w:rPr>
        <w:t xml:space="preserve">, Федеральным законом № 29-ФЗ от 2 января </w:t>
      </w:r>
      <w:smartTag w:uri="urn:schemas-microsoft-com:office:smarttags" w:element="metricconverter">
        <w:smartTagPr>
          <w:attr w:name="ProductID" w:val="2000 г"/>
        </w:smartTagPr>
        <w:r w:rsidR="00D77863" w:rsidRPr="00E44841">
          <w:rPr>
            <w:b w:val="0"/>
            <w:szCs w:val="28"/>
          </w:rPr>
          <w:t>2000 г</w:t>
        </w:r>
        <w:r>
          <w:rPr>
            <w:b w:val="0"/>
            <w:szCs w:val="28"/>
          </w:rPr>
          <w:t>.</w:t>
        </w:r>
      </w:smartTag>
      <w:r w:rsidR="00D77863" w:rsidRPr="00E44841">
        <w:rPr>
          <w:b w:val="0"/>
          <w:szCs w:val="28"/>
        </w:rPr>
        <w:t xml:space="preserve"> «О качестве и безопасности пищевых продуктов» с изменениями на 13 июля 2020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D77863" w:rsidRPr="00051D9A" w:rsidRDefault="00D77863" w:rsidP="00D77863">
      <w:pPr>
        <w:jc w:val="both"/>
        <w:rPr>
          <w:sz w:val="28"/>
          <w:szCs w:val="28"/>
        </w:rPr>
      </w:pPr>
      <w:r w:rsidRPr="00051D9A">
        <w:rPr>
          <w:sz w:val="28"/>
          <w:szCs w:val="28"/>
        </w:rPr>
        <w:t xml:space="preserve">1.2. Настоящее Положение определяет цель, задачи и функции комиссии по контролю за организацией и качеством питания, бракеражу готовой продукции (далее </w:t>
      </w:r>
      <w:r w:rsidR="00B647A8">
        <w:rPr>
          <w:sz w:val="28"/>
          <w:szCs w:val="28"/>
        </w:rPr>
        <w:t>– К</w:t>
      </w:r>
      <w:r w:rsidRPr="00051D9A">
        <w:rPr>
          <w:sz w:val="28"/>
          <w:szCs w:val="28"/>
        </w:rPr>
        <w:t xml:space="preserve">омиссия), регламентирует ее деятельность, устанавливает права, обязанности и ответственность ее членов. </w:t>
      </w:r>
    </w:p>
    <w:p w:rsidR="00D77863" w:rsidRPr="00051D9A" w:rsidRDefault="00D77863" w:rsidP="00D77863">
      <w:pPr>
        <w:pStyle w:val="p11"/>
        <w:shd w:val="clear" w:color="auto" w:fill="FFFFFF"/>
        <w:spacing w:before="0" w:beforeAutospacing="0" w:after="0" w:afterAutospacing="0"/>
        <w:jc w:val="both"/>
        <w:rPr>
          <w:sz w:val="28"/>
          <w:szCs w:val="28"/>
        </w:rPr>
      </w:pPr>
      <w:r w:rsidRPr="00051D9A">
        <w:rPr>
          <w:color w:val="000000"/>
          <w:sz w:val="28"/>
          <w:szCs w:val="28"/>
        </w:rPr>
        <w:t xml:space="preserve">1.3. </w:t>
      </w:r>
      <w:r w:rsidRPr="00722839">
        <w:rPr>
          <w:b/>
          <w:color w:val="000000"/>
          <w:sz w:val="28"/>
          <w:szCs w:val="28"/>
        </w:rPr>
        <w:t>Комиссия</w:t>
      </w:r>
      <w:r w:rsidRPr="00051D9A">
        <w:rPr>
          <w:color w:val="000000"/>
          <w:sz w:val="28"/>
          <w:szCs w:val="28"/>
        </w:rPr>
        <w:t xml:space="preserve"> по контролю </w:t>
      </w:r>
      <w:r w:rsidRPr="00051D9A">
        <w:rPr>
          <w:sz w:val="28"/>
          <w:szCs w:val="28"/>
        </w:rPr>
        <w:t xml:space="preserve">за организацией и качеством питания, бракеражу готовой продукции—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w:t>
      </w:r>
      <w:bookmarkStart w:id="1" w:name="_GoBack"/>
      <w:r w:rsidRPr="00B647A8">
        <w:rPr>
          <w:color w:val="FF0000"/>
          <w:sz w:val="28"/>
          <w:szCs w:val="28"/>
        </w:rPr>
        <w:t xml:space="preserve">качества </w:t>
      </w:r>
      <w:r w:rsidR="00B647A8" w:rsidRPr="00B647A8">
        <w:rPr>
          <w:color w:val="FF0000"/>
          <w:sz w:val="28"/>
          <w:szCs w:val="28"/>
        </w:rPr>
        <w:t>приготовленной пищи</w:t>
      </w:r>
      <w:bookmarkEnd w:id="1"/>
      <w:r w:rsidR="007B57FA">
        <w:rPr>
          <w:color w:val="FF0000"/>
          <w:sz w:val="28"/>
          <w:szCs w:val="28"/>
        </w:rPr>
        <w:t xml:space="preserve"> </w:t>
      </w:r>
      <w:r w:rsidRPr="00051D9A">
        <w:rPr>
          <w:sz w:val="28"/>
          <w:szCs w:val="28"/>
        </w:rPr>
        <w:t>и соблюдения санитарно-гигиенических требований при приготовлении и раздаче пищи в детском саду.</w:t>
      </w:r>
    </w:p>
    <w:p w:rsidR="00D77863" w:rsidRPr="00051D9A" w:rsidRDefault="00D77863" w:rsidP="00D77863">
      <w:pPr>
        <w:jc w:val="both"/>
        <w:rPr>
          <w:sz w:val="28"/>
          <w:szCs w:val="28"/>
        </w:rPr>
      </w:pPr>
      <w:r w:rsidRPr="00051D9A">
        <w:rPr>
          <w:sz w:val="28"/>
          <w:szCs w:val="28"/>
        </w:rPr>
        <w:t xml:space="preserve">1.4. Комиссия в своей деятельности руководствуется </w:t>
      </w:r>
      <w:r w:rsidRPr="00051D9A">
        <w:rPr>
          <w:spacing w:val="2"/>
          <w:sz w:val="28"/>
          <w:szCs w:val="28"/>
          <w:shd w:val="clear" w:color="auto" w:fill="FFFFFF"/>
        </w:rPr>
        <w:t xml:space="preserve">санитарно-эпидемиологическими правилами и нормами СП 2.3/2.4.3590-20, </w:t>
      </w:r>
      <w:r w:rsidRPr="00051D9A">
        <w:rPr>
          <w:spacing w:val="2"/>
          <w:sz w:val="28"/>
          <w:szCs w:val="28"/>
        </w:rPr>
        <w:t>СП 2.4.3648-20</w:t>
      </w:r>
      <w:r w:rsidRPr="00051D9A">
        <w:rPr>
          <w:spacing w:val="2"/>
          <w:sz w:val="28"/>
          <w:szCs w:val="28"/>
          <w:shd w:val="clear" w:color="auto" w:fill="FFFFFF"/>
        </w:rPr>
        <w:t xml:space="preserve">, </w:t>
      </w:r>
      <w:r w:rsidRPr="00051D9A">
        <w:rPr>
          <w:bCs/>
          <w:sz w:val="28"/>
          <w:szCs w:val="28"/>
        </w:rPr>
        <w:t>СП 3.1/2.4.3598-20, СП 2.2.3670-20,</w:t>
      </w:r>
      <w:r w:rsidRPr="00051D9A">
        <w:rPr>
          <w:sz w:val="28"/>
          <w:szCs w:val="28"/>
        </w:rPr>
        <w:t>сборниками рецептур, технологическими картами, ГОСТами.</w:t>
      </w:r>
    </w:p>
    <w:p w:rsidR="00D77863" w:rsidRPr="00051D9A" w:rsidRDefault="00D77863" w:rsidP="00D77863">
      <w:pPr>
        <w:pStyle w:val="p11"/>
        <w:shd w:val="clear" w:color="auto" w:fill="FFFFFF"/>
        <w:spacing w:before="0" w:beforeAutospacing="0" w:after="0" w:afterAutospacing="0"/>
        <w:jc w:val="both"/>
        <w:rPr>
          <w:color w:val="000000"/>
          <w:sz w:val="28"/>
          <w:szCs w:val="28"/>
        </w:rPr>
      </w:pPr>
      <w:r w:rsidRPr="00051D9A">
        <w:rPr>
          <w:sz w:val="28"/>
          <w:szCs w:val="28"/>
        </w:rPr>
        <w:t xml:space="preserve">1.5. </w:t>
      </w:r>
      <w:r w:rsidRPr="00722839">
        <w:rPr>
          <w:b/>
          <w:color w:val="000000"/>
          <w:sz w:val="28"/>
          <w:szCs w:val="28"/>
        </w:rPr>
        <w:t>В задачи комиссии входит</w:t>
      </w:r>
      <w:r w:rsidRPr="00051D9A">
        <w:rPr>
          <w:color w:val="000000"/>
          <w:sz w:val="28"/>
          <w:szCs w:val="28"/>
        </w:rPr>
        <w:t>:</w:t>
      </w:r>
    </w:p>
    <w:p w:rsidR="00D77863" w:rsidRPr="00051D9A" w:rsidRDefault="00D77863" w:rsidP="00D77863">
      <w:pPr>
        <w:pStyle w:val="p11"/>
        <w:numPr>
          <w:ilvl w:val="0"/>
          <w:numId w:val="1"/>
        </w:numPr>
        <w:shd w:val="clear" w:color="auto" w:fill="FFFFFF"/>
        <w:spacing w:before="0" w:beforeAutospacing="0" w:after="0" w:afterAutospacing="0"/>
        <w:jc w:val="both"/>
        <w:rPr>
          <w:color w:val="000000"/>
          <w:sz w:val="28"/>
          <w:szCs w:val="28"/>
        </w:rPr>
      </w:pPr>
      <w:r w:rsidRPr="00051D9A">
        <w:rPr>
          <w:color w:val="000000"/>
          <w:sz w:val="28"/>
          <w:szCs w:val="28"/>
        </w:rPr>
        <w:t>контроль и качество приготовления блюд;</w:t>
      </w:r>
    </w:p>
    <w:p w:rsidR="00D77863" w:rsidRPr="00051D9A" w:rsidRDefault="00D77863" w:rsidP="00D77863">
      <w:pPr>
        <w:pStyle w:val="p11"/>
        <w:numPr>
          <w:ilvl w:val="0"/>
          <w:numId w:val="1"/>
        </w:numPr>
        <w:shd w:val="clear" w:color="auto" w:fill="FFFFFF"/>
        <w:spacing w:before="0" w:beforeAutospacing="0" w:after="0" w:afterAutospacing="0"/>
        <w:jc w:val="both"/>
        <w:rPr>
          <w:sz w:val="28"/>
          <w:szCs w:val="28"/>
        </w:rPr>
      </w:pPr>
      <w:r w:rsidRPr="00051D9A">
        <w:rPr>
          <w:sz w:val="28"/>
          <w:szCs w:val="28"/>
        </w:rPr>
        <w:t xml:space="preserve">контроль за соблюдением санитарно-гигиенических требований при </w:t>
      </w:r>
      <w:r>
        <w:rPr>
          <w:sz w:val="28"/>
          <w:szCs w:val="28"/>
        </w:rPr>
        <w:t>организации питания</w:t>
      </w:r>
      <w:r w:rsidRPr="00051D9A">
        <w:rPr>
          <w:sz w:val="28"/>
          <w:szCs w:val="28"/>
        </w:rPr>
        <w:t>.</w:t>
      </w:r>
    </w:p>
    <w:p w:rsidR="00D77863" w:rsidRPr="00051D9A" w:rsidRDefault="00D77863" w:rsidP="00D77863">
      <w:pPr>
        <w:jc w:val="both"/>
        <w:rPr>
          <w:color w:val="000000"/>
          <w:sz w:val="28"/>
          <w:szCs w:val="28"/>
        </w:rPr>
      </w:pPr>
      <w:r w:rsidRPr="00051D9A">
        <w:rPr>
          <w:color w:val="000000"/>
          <w:sz w:val="28"/>
          <w:szCs w:val="28"/>
        </w:rPr>
        <w:t xml:space="preserve">1.6. </w:t>
      </w:r>
      <w:r w:rsidRPr="00051D9A">
        <w:rPr>
          <w:color w:val="000000"/>
          <w:sz w:val="28"/>
          <w:szCs w:val="28"/>
          <w:shd w:val="clear" w:color="auto" w:fill="FFFFFF"/>
        </w:rPr>
        <w:t>Состав комиссии, сроки ее полномочий утверждаются приказом заведующ</w:t>
      </w:r>
      <w:r>
        <w:rPr>
          <w:color w:val="000000"/>
          <w:sz w:val="28"/>
          <w:szCs w:val="28"/>
          <w:shd w:val="clear" w:color="auto" w:fill="FFFFFF"/>
        </w:rPr>
        <w:t xml:space="preserve">его </w:t>
      </w:r>
      <w:r w:rsidRPr="00051D9A">
        <w:rPr>
          <w:color w:val="000000"/>
          <w:sz w:val="28"/>
          <w:szCs w:val="28"/>
        </w:rPr>
        <w:t>дошкольным образовательным учреждением</w:t>
      </w:r>
      <w:r>
        <w:rPr>
          <w:color w:val="000000"/>
          <w:sz w:val="28"/>
          <w:szCs w:val="28"/>
        </w:rPr>
        <w:t xml:space="preserve"> (далее </w:t>
      </w:r>
      <w:r w:rsidR="00B647A8">
        <w:rPr>
          <w:color w:val="000000"/>
          <w:sz w:val="28"/>
          <w:szCs w:val="28"/>
        </w:rPr>
        <w:t xml:space="preserve">– </w:t>
      </w:r>
      <w:r>
        <w:rPr>
          <w:color w:val="000000"/>
          <w:sz w:val="28"/>
          <w:szCs w:val="28"/>
        </w:rPr>
        <w:t>ДОУ)</w:t>
      </w:r>
      <w:r w:rsidRPr="00051D9A">
        <w:rPr>
          <w:color w:val="000000"/>
          <w:sz w:val="28"/>
          <w:szCs w:val="28"/>
        </w:rPr>
        <w:t xml:space="preserve"> на начало </w:t>
      </w:r>
      <w:r>
        <w:rPr>
          <w:color w:val="000000"/>
          <w:sz w:val="28"/>
          <w:szCs w:val="28"/>
        </w:rPr>
        <w:t xml:space="preserve">календарного/учебного </w:t>
      </w:r>
      <w:r w:rsidRPr="00051D9A">
        <w:rPr>
          <w:color w:val="000000"/>
          <w:sz w:val="28"/>
          <w:szCs w:val="28"/>
        </w:rPr>
        <w:t>года</w:t>
      </w:r>
      <w:r>
        <w:rPr>
          <w:color w:val="000000"/>
          <w:sz w:val="28"/>
          <w:szCs w:val="28"/>
        </w:rPr>
        <w:t xml:space="preserve"> (либо </w:t>
      </w:r>
      <w:r w:rsidR="00B647A8">
        <w:rPr>
          <w:color w:val="000000"/>
          <w:sz w:val="28"/>
          <w:szCs w:val="28"/>
        </w:rPr>
        <w:t>при</w:t>
      </w:r>
      <w:r>
        <w:rPr>
          <w:color w:val="000000"/>
          <w:sz w:val="28"/>
          <w:szCs w:val="28"/>
        </w:rPr>
        <w:t xml:space="preserve"> внесени</w:t>
      </w:r>
      <w:r w:rsidR="00B647A8">
        <w:rPr>
          <w:color w:val="000000"/>
          <w:sz w:val="28"/>
          <w:szCs w:val="28"/>
        </w:rPr>
        <w:t>и</w:t>
      </w:r>
      <w:r>
        <w:rPr>
          <w:color w:val="000000"/>
          <w:sz w:val="28"/>
          <w:szCs w:val="28"/>
        </w:rPr>
        <w:t xml:space="preserve"> изменений в</w:t>
      </w:r>
      <w:r w:rsidR="00B647A8">
        <w:rPr>
          <w:color w:val="000000"/>
          <w:sz w:val="28"/>
          <w:szCs w:val="28"/>
        </w:rPr>
        <w:t xml:space="preserve"> случае смены</w:t>
      </w:r>
      <w:r>
        <w:rPr>
          <w:color w:val="000000"/>
          <w:sz w:val="28"/>
          <w:szCs w:val="28"/>
        </w:rPr>
        <w:t xml:space="preserve"> состав</w:t>
      </w:r>
      <w:r w:rsidR="00B647A8">
        <w:rPr>
          <w:color w:val="000000"/>
          <w:sz w:val="28"/>
          <w:szCs w:val="28"/>
        </w:rPr>
        <w:t>а К</w:t>
      </w:r>
      <w:r>
        <w:rPr>
          <w:color w:val="000000"/>
          <w:sz w:val="28"/>
          <w:szCs w:val="28"/>
        </w:rPr>
        <w:t>омиссии)</w:t>
      </w:r>
      <w:r w:rsidRPr="00051D9A">
        <w:rPr>
          <w:color w:val="000000"/>
          <w:sz w:val="28"/>
          <w:szCs w:val="28"/>
        </w:rPr>
        <w:t xml:space="preserve">. </w:t>
      </w:r>
      <w:r w:rsidRPr="00051D9A">
        <w:rPr>
          <w:sz w:val="28"/>
          <w:szCs w:val="28"/>
        </w:rPr>
        <w:t xml:space="preserve">Срок полномочий комиссии </w:t>
      </w:r>
      <w:r w:rsidR="00230282">
        <w:rPr>
          <w:sz w:val="28"/>
          <w:szCs w:val="28"/>
        </w:rPr>
        <w:t>–</w:t>
      </w:r>
      <w:r w:rsidRPr="00051D9A">
        <w:rPr>
          <w:sz w:val="28"/>
          <w:szCs w:val="28"/>
        </w:rPr>
        <w:t xml:space="preserve"> 1год.</w:t>
      </w:r>
    </w:p>
    <w:p w:rsidR="00D77863" w:rsidRDefault="00D77863" w:rsidP="00D77863">
      <w:pPr>
        <w:jc w:val="both"/>
        <w:rPr>
          <w:sz w:val="28"/>
          <w:szCs w:val="28"/>
        </w:rPr>
      </w:pPr>
      <w:r w:rsidRPr="00051D9A">
        <w:rPr>
          <w:sz w:val="28"/>
          <w:szCs w:val="28"/>
        </w:rPr>
        <w:t xml:space="preserve">1.7. </w:t>
      </w:r>
      <w:r w:rsidR="0081380E">
        <w:rPr>
          <w:sz w:val="28"/>
          <w:szCs w:val="28"/>
        </w:rPr>
        <w:t>В состав комиссии входит</w:t>
      </w:r>
      <w:r w:rsidRPr="00051D9A">
        <w:rPr>
          <w:sz w:val="28"/>
          <w:szCs w:val="28"/>
        </w:rPr>
        <w:t xml:space="preserve"> не менее 3 человек. </w:t>
      </w:r>
    </w:p>
    <w:p w:rsidR="00D77863" w:rsidRPr="00051D9A" w:rsidRDefault="00D77863" w:rsidP="00D77863">
      <w:pPr>
        <w:numPr>
          <w:ilvl w:val="0"/>
          <w:numId w:val="7"/>
        </w:numPr>
        <w:jc w:val="both"/>
        <w:rPr>
          <w:sz w:val="28"/>
          <w:szCs w:val="28"/>
        </w:rPr>
      </w:pPr>
      <w:r w:rsidRPr="00051D9A">
        <w:rPr>
          <w:sz w:val="28"/>
          <w:szCs w:val="28"/>
        </w:rPr>
        <w:t>представитель администрации: заведующий ДОУ;</w:t>
      </w:r>
    </w:p>
    <w:p w:rsidR="00D77863" w:rsidRPr="00051D9A" w:rsidRDefault="00D77863" w:rsidP="00D77863">
      <w:pPr>
        <w:numPr>
          <w:ilvl w:val="0"/>
          <w:numId w:val="3"/>
        </w:numPr>
        <w:jc w:val="both"/>
        <w:rPr>
          <w:sz w:val="28"/>
          <w:szCs w:val="28"/>
        </w:rPr>
      </w:pPr>
      <w:r w:rsidRPr="00051D9A">
        <w:rPr>
          <w:sz w:val="28"/>
          <w:szCs w:val="28"/>
        </w:rPr>
        <w:t>педагогические сотрудники;</w:t>
      </w:r>
    </w:p>
    <w:p w:rsidR="00D77863" w:rsidRPr="00051D9A" w:rsidRDefault="00D77863" w:rsidP="00D77863">
      <w:pPr>
        <w:numPr>
          <w:ilvl w:val="0"/>
          <w:numId w:val="3"/>
        </w:numPr>
        <w:jc w:val="both"/>
        <w:rPr>
          <w:sz w:val="28"/>
          <w:szCs w:val="28"/>
        </w:rPr>
      </w:pPr>
      <w:r w:rsidRPr="00051D9A">
        <w:rPr>
          <w:sz w:val="28"/>
          <w:szCs w:val="28"/>
        </w:rPr>
        <w:t>член профсоюзного комитета детского сада;</w:t>
      </w:r>
    </w:p>
    <w:p w:rsidR="00D77863" w:rsidRPr="00051D9A" w:rsidRDefault="00D77863" w:rsidP="00D77863">
      <w:pPr>
        <w:numPr>
          <w:ilvl w:val="0"/>
          <w:numId w:val="3"/>
        </w:numPr>
        <w:jc w:val="both"/>
        <w:rPr>
          <w:sz w:val="28"/>
          <w:szCs w:val="28"/>
        </w:rPr>
      </w:pPr>
      <w:r w:rsidRPr="00051D9A">
        <w:rPr>
          <w:sz w:val="28"/>
          <w:szCs w:val="28"/>
        </w:rPr>
        <w:lastRenderedPageBreak/>
        <w:t>представитель родительской общественности ДОУ.</w:t>
      </w:r>
    </w:p>
    <w:p w:rsidR="00D77863" w:rsidRPr="00051D9A" w:rsidRDefault="00D77863" w:rsidP="00D77863">
      <w:pPr>
        <w:jc w:val="both"/>
        <w:rPr>
          <w:sz w:val="28"/>
          <w:szCs w:val="28"/>
        </w:rPr>
      </w:pPr>
      <w:r w:rsidRPr="00051D9A">
        <w:rPr>
          <w:sz w:val="28"/>
          <w:szCs w:val="28"/>
        </w:rPr>
        <w:t>1.8. Комиссия работает в тесном контакте с администрацией и профсоюзным комитетом ДОУ</w:t>
      </w:r>
      <w:r>
        <w:rPr>
          <w:sz w:val="28"/>
          <w:szCs w:val="28"/>
        </w:rPr>
        <w:t xml:space="preserve"> и МУП «Комбинат питания» г Дзержинск</w:t>
      </w:r>
      <w:r w:rsidRPr="00051D9A">
        <w:rPr>
          <w:sz w:val="28"/>
          <w:szCs w:val="28"/>
        </w:rPr>
        <w:t>.</w:t>
      </w:r>
    </w:p>
    <w:p w:rsidR="00D77863" w:rsidRPr="00051D9A" w:rsidRDefault="00D77863" w:rsidP="00D77863">
      <w:pPr>
        <w:jc w:val="both"/>
        <w:rPr>
          <w:sz w:val="28"/>
          <w:szCs w:val="28"/>
        </w:rPr>
      </w:pPr>
      <w:r w:rsidRPr="00051D9A">
        <w:rPr>
          <w:sz w:val="28"/>
          <w:szCs w:val="28"/>
        </w:rPr>
        <w:t>1.9. Члены комиссии работают на добровольной</w:t>
      </w:r>
      <w:r w:rsidR="007B57FA">
        <w:rPr>
          <w:sz w:val="28"/>
          <w:szCs w:val="28"/>
        </w:rPr>
        <w:t xml:space="preserve"> </w:t>
      </w:r>
      <w:r w:rsidR="0024612B" w:rsidRPr="0024612B">
        <w:rPr>
          <w:color w:val="FF0000"/>
          <w:sz w:val="28"/>
          <w:szCs w:val="28"/>
        </w:rPr>
        <w:t>безвозмездной</w:t>
      </w:r>
      <w:r w:rsidRPr="00051D9A">
        <w:rPr>
          <w:sz w:val="28"/>
          <w:szCs w:val="28"/>
        </w:rPr>
        <w:t xml:space="preserve"> основе.</w:t>
      </w:r>
    </w:p>
    <w:p w:rsidR="00D77863" w:rsidRPr="00051D9A" w:rsidRDefault="00D77863" w:rsidP="00D77863">
      <w:pPr>
        <w:jc w:val="both"/>
        <w:rPr>
          <w:sz w:val="28"/>
          <w:szCs w:val="28"/>
        </w:rPr>
      </w:pPr>
      <w:r w:rsidRPr="00051D9A">
        <w:rPr>
          <w:sz w:val="28"/>
          <w:szCs w:val="28"/>
        </w:rPr>
        <w:t xml:space="preserve">1.10. Администрация ДОУ при установлении стимулирующих </w:t>
      </w:r>
      <w:r w:rsidR="0024612B">
        <w:rPr>
          <w:color w:val="FF0000"/>
          <w:sz w:val="28"/>
          <w:szCs w:val="28"/>
        </w:rPr>
        <w:t>выплат</w:t>
      </w:r>
      <w:r w:rsidRPr="00051D9A">
        <w:rPr>
          <w:sz w:val="28"/>
          <w:szCs w:val="28"/>
        </w:rPr>
        <w:t xml:space="preserve"> к работник</w:t>
      </w:r>
      <w:r w:rsidR="0024612B">
        <w:rPr>
          <w:sz w:val="28"/>
          <w:szCs w:val="28"/>
        </w:rPr>
        <w:t>ам</w:t>
      </w:r>
      <w:r w:rsidRPr="00051D9A">
        <w:rPr>
          <w:sz w:val="28"/>
          <w:szCs w:val="28"/>
        </w:rPr>
        <w:t xml:space="preserve">, </w:t>
      </w:r>
      <w:r w:rsidR="0024612B">
        <w:rPr>
          <w:color w:val="FF0000"/>
          <w:sz w:val="28"/>
          <w:szCs w:val="28"/>
        </w:rPr>
        <w:t>имеет право</w:t>
      </w:r>
      <w:r w:rsidR="007B57FA">
        <w:rPr>
          <w:color w:val="FF0000"/>
          <w:sz w:val="28"/>
          <w:szCs w:val="28"/>
        </w:rPr>
        <w:t xml:space="preserve"> </w:t>
      </w:r>
      <w:r w:rsidRPr="00051D9A">
        <w:rPr>
          <w:sz w:val="28"/>
          <w:szCs w:val="28"/>
        </w:rPr>
        <w:t>учитывать работу членов комиссии.</w:t>
      </w:r>
    </w:p>
    <w:p w:rsidR="00D77863" w:rsidRPr="00051D9A" w:rsidRDefault="00D77863" w:rsidP="00D77863">
      <w:pPr>
        <w:jc w:val="both"/>
        <w:rPr>
          <w:sz w:val="28"/>
          <w:szCs w:val="28"/>
        </w:rPr>
      </w:pPr>
    </w:p>
    <w:p w:rsidR="00D77863" w:rsidRPr="00051D9A" w:rsidRDefault="00D77863" w:rsidP="00D77863">
      <w:pPr>
        <w:pStyle w:val="21"/>
        <w:rPr>
          <w:szCs w:val="28"/>
        </w:rPr>
      </w:pPr>
      <w:r w:rsidRPr="00051D9A">
        <w:rPr>
          <w:rStyle w:val="s2"/>
          <w:bCs w:val="0"/>
          <w:color w:val="000000"/>
          <w:szCs w:val="28"/>
        </w:rPr>
        <w:t xml:space="preserve">2.  Функции комиссии </w:t>
      </w:r>
      <w:r w:rsidRPr="00051D9A">
        <w:rPr>
          <w:szCs w:val="28"/>
        </w:rPr>
        <w:t xml:space="preserve">по контролю за организацией и качеством питания, бракеражу готовой продукции, </w:t>
      </w:r>
      <w:r w:rsidRPr="00051D9A">
        <w:rPr>
          <w:bCs w:val="0"/>
          <w:szCs w:val="28"/>
          <w:shd w:val="clear" w:color="auto" w:fill="FFFFFF"/>
        </w:rPr>
        <w:t>объекты, предмет и субъекты контроля комиссии</w:t>
      </w:r>
    </w:p>
    <w:p w:rsidR="00D77863" w:rsidRPr="00051D9A" w:rsidRDefault="00D77863" w:rsidP="00D77863">
      <w:pPr>
        <w:pStyle w:val="a7"/>
        <w:jc w:val="both"/>
        <w:rPr>
          <w:rFonts w:ascii="Times New Roman" w:hAnsi="Times New Roman"/>
          <w:sz w:val="28"/>
          <w:szCs w:val="28"/>
        </w:rPr>
      </w:pPr>
    </w:p>
    <w:p w:rsidR="00D77863" w:rsidRPr="00051D9A" w:rsidRDefault="00D77863" w:rsidP="00D77863">
      <w:pPr>
        <w:pStyle w:val="a7"/>
        <w:jc w:val="both"/>
        <w:rPr>
          <w:rFonts w:ascii="Times New Roman" w:hAnsi="Times New Roman"/>
          <w:sz w:val="28"/>
          <w:szCs w:val="28"/>
        </w:rPr>
      </w:pPr>
      <w:r w:rsidRPr="00051D9A">
        <w:rPr>
          <w:rFonts w:ascii="Times New Roman" w:hAnsi="Times New Roman"/>
          <w:sz w:val="28"/>
          <w:szCs w:val="28"/>
        </w:rPr>
        <w:t xml:space="preserve">2.1. К основным функциям комиссии в детском саду относят: </w:t>
      </w:r>
    </w:p>
    <w:p w:rsidR="00D77863" w:rsidRPr="00051D9A" w:rsidRDefault="00D77863" w:rsidP="00D77863">
      <w:pPr>
        <w:pStyle w:val="a7"/>
        <w:numPr>
          <w:ilvl w:val="0"/>
          <w:numId w:val="2"/>
        </w:numPr>
        <w:suppressAutoHyphens w:val="0"/>
        <w:jc w:val="both"/>
        <w:rPr>
          <w:rFonts w:ascii="Times New Roman" w:hAnsi="Times New Roman"/>
          <w:sz w:val="28"/>
          <w:szCs w:val="28"/>
        </w:rPr>
      </w:pPr>
      <w:r w:rsidRPr="00051D9A">
        <w:rPr>
          <w:rFonts w:ascii="Times New Roman" w:hAnsi="Times New Roman"/>
          <w:sz w:val="28"/>
          <w:szCs w:val="28"/>
        </w:rPr>
        <w:t>проверка соответствия пищи физиологическим потребностям детей в основных пищевых веществах;</w:t>
      </w:r>
    </w:p>
    <w:p w:rsidR="00D77863" w:rsidRPr="00051D9A" w:rsidRDefault="00D77863" w:rsidP="00D77863">
      <w:pPr>
        <w:pStyle w:val="a7"/>
        <w:numPr>
          <w:ilvl w:val="0"/>
          <w:numId w:val="2"/>
        </w:numPr>
        <w:suppressAutoHyphens w:val="0"/>
        <w:jc w:val="both"/>
        <w:rPr>
          <w:rFonts w:ascii="Times New Roman" w:hAnsi="Times New Roman"/>
          <w:sz w:val="28"/>
          <w:szCs w:val="28"/>
        </w:rPr>
      </w:pPr>
      <w:r w:rsidRPr="00051D9A">
        <w:rPr>
          <w:rFonts w:ascii="Times New Roman" w:hAnsi="Times New Roman"/>
          <w:sz w:val="28"/>
          <w:szCs w:val="28"/>
        </w:rPr>
        <w:t>проверка соответствия объемов приготовленного питания объему разовых порций и количеству детей;</w:t>
      </w:r>
    </w:p>
    <w:p w:rsidR="00D77863" w:rsidRPr="00051D9A" w:rsidRDefault="00D77863" w:rsidP="00D77863">
      <w:pPr>
        <w:pStyle w:val="a7"/>
        <w:numPr>
          <w:ilvl w:val="0"/>
          <w:numId w:val="2"/>
        </w:numPr>
        <w:suppressAutoHyphens w:val="0"/>
        <w:jc w:val="both"/>
        <w:rPr>
          <w:rFonts w:ascii="Times New Roman" w:hAnsi="Times New Roman"/>
          <w:sz w:val="28"/>
          <w:szCs w:val="28"/>
        </w:rPr>
      </w:pPr>
      <w:r w:rsidRPr="00051D9A">
        <w:rPr>
          <w:rFonts w:ascii="Times New Roman" w:hAnsi="Times New Roman"/>
          <w:sz w:val="28"/>
          <w:szCs w:val="28"/>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D77863" w:rsidRPr="00051D9A" w:rsidRDefault="00D77863" w:rsidP="00D77863">
      <w:pPr>
        <w:pStyle w:val="a7"/>
        <w:numPr>
          <w:ilvl w:val="0"/>
          <w:numId w:val="2"/>
        </w:numPr>
        <w:suppressAutoHyphens w:val="0"/>
        <w:jc w:val="both"/>
        <w:rPr>
          <w:rFonts w:ascii="Times New Roman" w:hAnsi="Times New Roman"/>
          <w:sz w:val="28"/>
          <w:szCs w:val="28"/>
        </w:rPr>
      </w:pPr>
      <w:r w:rsidRPr="00051D9A">
        <w:rPr>
          <w:rFonts w:ascii="Times New Roman" w:hAnsi="Times New Roman"/>
          <w:sz w:val="28"/>
          <w:szCs w:val="28"/>
        </w:rPr>
        <w:t xml:space="preserve">наблюдение за соблюдением правил личной гигиены </w:t>
      </w:r>
      <w:r>
        <w:rPr>
          <w:rFonts w:ascii="Times New Roman" w:hAnsi="Times New Roman"/>
          <w:sz w:val="28"/>
          <w:szCs w:val="28"/>
        </w:rPr>
        <w:t>работников</w:t>
      </w:r>
      <w:r w:rsidR="0099501A">
        <w:rPr>
          <w:rFonts w:ascii="Times New Roman" w:hAnsi="Times New Roman"/>
          <w:sz w:val="28"/>
          <w:szCs w:val="28"/>
        </w:rPr>
        <w:t>,</w:t>
      </w:r>
      <w:r>
        <w:rPr>
          <w:rFonts w:ascii="Times New Roman" w:hAnsi="Times New Roman"/>
          <w:sz w:val="28"/>
          <w:szCs w:val="28"/>
        </w:rPr>
        <w:t xml:space="preserve"> непосредственно участвующих в раздаче пищи на группах.</w:t>
      </w:r>
    </w:p>
    <w:p w:rsidR="00D77863" w:rsidRPr="00051D9A" w:rsidRDefault="00D77863" w:rsidP="00D77863">
      <w:pPr>
        <w:ind w:right="22"/>
        <w:jc w:val="both"/>
        <w:rPr>
          <w:sz w:val="28"/>
          <w:szCs w:val="28"/>
        </w:rPr>
      </w:pPr>
      <w:r w:rsidRPr="00051D9A">
        <w:rPr>
          <w:sz w:val="28"/>
          <w:szCs w:val="28"/>
        </w:rPr>
        <w:t xml:space="preserve">2.2. Комиссия </w:t>
      </w:r>
      <w:r>
        <w:rPr>
          <w:sz w:val="28"/>
          <w:szCs w:val="28"/>
        </w:rPr>
        <w:t>осуществляет контроль за</w:t>
      </w:r>
      <w:r w:rsidRPr="00051D9A">
        <w:rPr>
          <w:sz w:val="28"/>
          <w:szCs w:val="28"/>
        </w:rPr>
        <w:t>:</w:t>
      </w:r>
    </w:p>
    <w:p w:rsidR="00D77863" w:rsidRPr="00051D9A" w:rsidRDefault="00D77863" w:rsidP="00D77863">
      <w:pPr>
        <w:pStyle w:val="TableParagraph"/>
        <w:numPr>
          <w:ilvl w:val="0"/>
          <w:numId w:val="4"/>
        </w:numPr>
        <w:ind w:right="114"/>
        <w:jc w:val="both"/>
        <w:rPr>
          <w:sz w:val="28"/>
          <w:szCs w:val="28"/>
        </w:rPr>
      </w:pPr>
      <w:r>
        <w:rPr>
          <w:sz w:val="28"/>
          <w:szCs w:val="28"/>
        </w:rPr>
        <w:t xml:space="preserve">выполнением 10-дневного меню, утвержденного МУП «Комбинат питания», соответствующих </w:t>
      </w:r>
      <w:r w:rsidR="0099501A">
        <w:rPr>
          <w:color w:val="FF0000"/>
          <w:sz w:val="28"/>
          <w:szCs w:val="28"/>
        </w:rPr>
        <w:t>документов</w:t>
      </w:r>
      <w:r>
        <w:rPr>
          <w:sz w:val="28"/>
          <w:szCs w:val="28"/>
        </w:rPr>
        <w:t xml:space="preserve"> по внесению корректировок в меню</w:t>
      </w:r>
      <w:r w:rsidRPr="00051D9A">
        <w:rPr>
          <w:sz w:val="28"/>
          <w:szCs w:val="28"/>
        </w:rPr>
        <w:t>;</w:t>
      </w:r>
    </w:p>
    <w:p w:rsidR="0099501A" w:rsidRDefault="00D77863" w:rsidP="00D77863">
      <w:pPr>
        <w:pStyle w:val="TableParagraph"/>
        <w:numPr>
          <w:ilvl w:val="0"/>
          <w:numId w:val="4"/>
        </w:numPr>
        <w:ind w:right="114"/>
        <w:jc w:val="both"/>
        <w:rPr>
          <w:sz w:val="28"/>
          <w:szCs w:val="28"/>
        </w:rPr>
      </w:pPr>
      <w:r w:rsidRPr="00051D9A">
        <w:rPr>
          <w:sz w:val="28"/>
          <w:szCs w:val="28"/>
        </w:rPr>
        <w:t xml:space="preserve">наличие технологических карт приготовления </w:t>
      </w:r>
      <w:r>
        <w:rPr>
          <w:sz w:val="28"/>
          <w:szCs w:val="28"/>
        </w:rPr>
        <w:t>блюд</w:t>
      </w:r>
      <w:r w:rsidR="0099501A">
        <w:rPr>
          <w:sz w:val="28"/>
          <w:szCs w:val="28"/>
        </w:rPr>
        <w:t xml:space="preserve"> на день;</w:t>
      </w:r>
    </w:p>
    <w:p w:rsidR="00D77863" w:rsidRPr="00051D9A" w:rsidRDefault="00D77863" w:rsidP="00D77863">
      <w:pPr>
        <w:pStyle w:val="TableParagraph"/>
        <w:numPr>
          <w:ilvl w:val="0"/>
          <w:numId w:val="4"/>
        </w:numPr>
        <w:ind w:right="114"/>
        <w:jc w:val="both"/>
        <w:rPr>
          <w:sz w:val="28"/>
          <w:szCs w:val="28"/>
        </w:rPr>
      </w:pPr>
      <w:r>
        <w:rPr>
          <w:sz w:val="28"/>
          <w:szCs w:val="28"/>
        </w:rPr>
        <w:t>соблюдение технологии приготовления и выдачи готового блюда</w:t>
      </w:r>
      <w:r w:rsidRPr="00051D9A">
        <w:rPr>
          <w:sz w:val="28"/>
          <w:szCs w:val="28"/>
        </w:rPr>
        <w:t>;</w:t>
      </w:r>
    </w:p>
    <w:p w:rsidR="00D77863" w:rsidRDefault="00D77863" w:rsidP="00D77863">
      <w:pPr>
        <w:pStyle w:val="TableParagraph"/>
        <w:numPr>
          <w:ilvl w:val="0"/>
          <w:numId w:val="4"/>
        </w:numPr>
        <w:ind w:right="114"/>
        <w:jc w:val="both"/>
        <w:rPr>
          <w:sz w:val="28"/>
          <w:szCs w:val="28"/>
        </w:rPr>
      </w:pPr>
      <w:r>
        <w:rPr>
          <w:sz w:val="28"/>
          <w:szCs w:val="28"/>
        </w:rPr>
        <w:t>контролирует</w:t>
      </w:r>
      <w:r w:rsidRPr="00110D27">
        <w:rPr>
          <w:sz w:val="28"/>
          <w:szCs w:val="28"/>
        </w:rPr>
        <w:t xml:space="preserve"> закладку продуктов питания с расходом продуктов на дату; соответствие норм</w:t>
      </w:r>
      <w:r w:rsidR="00F0033E">
        <w:rPr>
          <w:sz w:val="28"/>
          <w:szCs w:val="28"/>
        </w:rPr>
        <w:t>ам</w:t>
      </w:r>
      <w:r w:rsidRPr="00110D27">
        <w:rPr>
          <w:sz w:val="28"/>
          <w:szCs w:val="28"/>
        </w:rPr>
        <w:t xml:space="preserve"> выхода готового блюда</w:t>
      </w:r>
      <w:r w:rsidR="00F0033E">
        <w:rPr>
          <w:sz w:val="28"/>
          <w:szCs w:val="28"/>
        </w:rPr>
        <w:t>;</w:t>
      </w:r>
    </w:p>
    <w:p w:rsidR="00D77863" w:rsidRPr="00110D27" w:rsidRDefault="00D77863" w:rsidP="00D77863">
      <w:pPr>
        <w:pStyle w:val="TableParagraph"/>
        <w:numPr>
          <w:ilvl w:val="0"/>
          <w:numId w:val="4"/>
        </w:numPr>
        <w:ind w:right="114"/>
        <w:jc w:val="both"/>
        <w:rPr>
          <w:sz w:val="28"/>
          <w:szCs w:val="28"/>
        </w:rPr>
      </w:pPr>
      <w:r>
        <w:rPr>
          <w:sz w:val="28"/>
          <w:szCs w:val="28"/>
        </w:rPr>
        <w:t xml:space="preserve">уведомляет руководителя МУП «Комбинат питания» о выявленных нарушениях, хищениях, не соблюдении сроков реализации скоропортящихся продуктов питания; соблюдения санитарных норм и требований по содержанию помещений пищеблока, работоспособности технологического оборудования и </w:t>
      </w:r>
      <w:r w:rsidR="00F0033E">
        <w:rPr>
          <w:sz w:val="28"/>
          <w:szCs w:val="28"/>
        </w:rPr>
        <w:t>пр.;</w:t>
      </w:r>
    </w:p>
    <w:p w:rsidR="00D77863" w:rsidRDefault="00D77863" w:rsidP="00D77863">
      <w:pPr>
        <w:pStyle w:val="TableParagraph"/>
        <w:numPr>
          <w:ilvl w:val="0"/>
          <w:numId w:val="4"/>
        </w:numPr>
        <w:ind w:right="114"/>
        <w:jc w:val="both"/>
        <w:rPr>
          <w:sz w:val="28"/>
          <w:szCs w:val="28"/>
        </w:rPr>
      </w:pPr>
      <w:r w:rsidRPr="00110D27">
        <w:rPr>
          <w:sz w:val="28"/>
          <w:szCs w:val="28"/>
        </w:rPr>
        <w:t xml:space="preserve">ведение журнала допуска сотрудников МДОУ, имеющие отношение к организации питания, </w:t>
      </w:r>
    </w:p>
    <w:p w:rsidR="00D77863" w:rsidRPr="00110D27" w:rsidRDefault="00D77863" w:rsidP="00D77863">
      <w:pPr>
        <w:pStyle w:val="TableParagraph"/>
        <w:numPr>
          <w:ilvl w:val="0"/>
          <w:numId w:val="4"/>
        </w:numPr>
        <w:ind w:right="114"/>
        <w:jc w:val="both"/>
        <w:rPr>
          <w:sz w:val="28"/>
          <w:szCs w:val="28"/>
        </w:rPr>
      </w:pPr>
      <w:r>
        <w:rPr>
          <w:sz w:val="28"/>
          <w:szCs w:val="28"/>
        </w:rPr>
        <w:t>контролирует время выдачи питания на группы в соответствии с режимом дня и графиком получения пищи</w:t>
      </w:r>
      <w:r w:rsidRPr="00110D27">
        <w:rPr>
          <w:sz w:val="28"/>
          <w:szCs w:val="28"/>
        </w:rPr>
        <w:t>;</w:t>
      </w:r>
    </w:p>
    <w:p w:rsidR="00D77863" w:rsidRDefault="00D77863" w:rsidP="00D77863">
      <w:pPr>
        <w:pStyle w:val="TableParagraph"/>
        <w:numPr>
          <w:ilvl w:val="0"/>
          <w:numId w:val="4"/>
        </w:numPr>
        <w:ind w:right="114"/>
        <w:jc w:val="both"/>
        <w:rPr>
          <w:sz w:val="28"/>
          <w:szCs w:val="28"/>
        </w:rPr>
      </w:pPr>
      <w:r>
        <w:rPr>
          <w:sz w:val="28"/>
          <w:szCs w:val="28"/>
        </w:rPr>
        <w:t>осуществляет контроль по организации питания воспитанников раннего и дошкольно</w:t>
      </w:r>
      <w:r w:rsidR="00CC2C44">
        <w:rPr>
          <w:sz w:val="28"/>
          <w:szCs w:val="28"/>
        </w:rPr>
        <w:t>го возраста на группах;</w:t>
      </w:r>
    </w:p>
    <w:p w:rsidR="00CC2C44" w:rsidRPr="00051D9A" w:rsidRDefault="00CC2C44" w:rsidP="00D77863">
      <w:pPr>
        <w:pStyle w:val="TableParagraph"/>
        <w:numPr>
          <w:ilvl w:val="0"/>
          <w:numId w:val="4"/>
        </w:numPr>
        <w:ind w:right="114"/>
        <w:jc w:val="both"/>
        <w:rPr>
          <w:sz w:val="28"/>
          <w:szCs w:val="28"/>
        </w:rPr>
      </w:pPr>
      <w:r>
        <w:rPr>
          <w:color w:val="FF0000"/>
          <w:sz w:val="28"/>
          <w:szCs w:val="28"/>
        </w:rPr>
        <w:t>наличие зафиксированного в Гигиеническом журнале допуска работников ДОУ, имеющих непосредственное отношение к организации питания.</w:t>
      </w:r>
    </w:p>
    <w:p w:rsidR="00D77863" w:rsidRPr="00051D9A" w:rsidRDefault="00D77863" w:rsidP="00D77863">
      <w:pPr>
        <w:pStyle w:val="p11"/>
        <w:shd w:val="clear" w:color="auto" w:fill="FFFFFF"/>
        <w:tabs>
          <w:tab w:val="left" w:pos="142"/>
        </w:tabs>
        <w:spacing w:before="0" w:beforeAutospacing="0" w:after="0" w:afterAutospacing="0"/>
        <w:jc w:val="both"/>
        <w:rPr>
          <w:color w:val="000000"/>
          <w:sz w:val="28"/>
          <w:szCs w:val="28"/>
        </w:rPr>
      </w:pPr>
      <w:r w:rsidRPr="00051D9A">
        <w:rPr>
          <w:color w:val="000000"/>
          <w:sz w:val="28"/>
          <w:szCs w:val="28"/>
        </w:rPr>
        <w:t>2.</w:t>
      </w:r>
      <w:r>
        <w:rPr>
          <w:color w:val="000000"/>
          <w:sz w:val="28"/>
          <w:szCs w:val="28"/>
        </w:rPr>
        <w:t>3</w:t>
      </w:r>
      <w:r w:rsidRPr="00051D9A">
        <w:rPr>
          <w:color w:val="000000"/>
          <w:sz w:val="28"/>
          <w:szCs w:val="28"/>
        </w:rPr>
        <w:t>. Все блюда и кулинарные издел</w:t>
      </w:r>
      <w:r>
        <w:rPr>
          <w:color w:val="000000"/>
          <w:sz w:val="28"/>
          <w:szCs w:val="28"/>
        </w:rPr>
        <w:t xml:space="preserve">ия </w:t>
      </w:r>
      <w:r w:rsidRPr="00051D9A">
        <w:rPr>
          <w:color w:val="000000"/>
          <w:sz w:val="28"/>
          <w:szCs w:val="28"/>
        </w:rPr>
        <w:t xml:space="preserve">на пищеблоке, подлежат обязательному бракеражу по мере их готовности. </w:t>
      </w:r>
      <w:r w:rsidRPr="00007CCC">
        <w:rPr>
          <w:color w:val="FF0000"/>
          <w:sz w:val="28"/>
          <w:szCs w:val="28"/>
        </w:rPr>
        <w:t xml:space="preserve">Бракераж пищи проводится за 30 минут до </w:t>
      </w:r>
      <w:r w:rsidRPr="00007CCC">
        <w:rPr>
          <w:color w:val="FF0000"/>
          <w:sz w:val="28"/>
          <w:szCs w:val="28"/>
        </w:rPr>
        <w:lastRenderedPageBreak/>
        <w:t>начала отпуска приготовленной партии согласно инструкциям по снятию проб, взвешивает контрольные блюда (или контролирует его наличие)</w:t>
      </w:r>
      <w:r w:rsidR="00007CCC" w:rsidRPr="00007CCC">
        <w:rPr>
          <w:color w:val="FF0000"/>
          <w:sz w:val="28"/>
          <w:szCs w:val="28"/>
        </w:rPr>
        <w:t>.</w:t>
      </w:r>
    </w:p>
    <w:p w:rsidR="00D77863" w:rsidRPr="009C1A35" w:rsidRDefault="00D77863" w:rsidP="00D77863">
      <w:pPr>
        <w:pStyle w:val="3"/>
        <w:shd w:val="clear" w:color="auto" w:fill="FFFFFF"/>
        <w:spacing w:before="0" w:after="0"/>
        <w:jc w:val="both"/>
        <w:textAlignment w:val="baseline"/>
        <w:rPr>
          <w:rFonts w:ascii="Times New Roman" w:hAnsi="Times New Roman"/>
          <w:b w:val="0"/>
          <w:bCs w:val="0"/>
          <w:spacing w:val="2"/>
          <w:sz w:val="28"/>
          <w:szCs w:val="28"/>
          <w:lang w:val="ru-RU"/>
        </w:rPr>
      </w:pPr>
      <w:r w:rsidRPr="00051D9A">
        <w:rPr>
          <w:rFonts w:ascii="Times New Roman" w:hAnsi="Times New Roman"/>
          <w:b w:val="0"/>
          <w:color w:val="000000"/>
          <w:sz w:val="28"/>
          <w:szCs w:val="28"/>
        </w:rPr>
        <w:t>2.</w:t>
      </w:r>
      <w:r>
        <w:rPr>
          <w:rFonts w:ascii="Times New Roman" w:hAnsi="Times New Roman"/>
          <w:b w:val="0"/>
          <w:color w:val="000000"/>
          <w:sz w:val="28"/>
          <w:szCs w:val="28"/>
          <w:lang w:val="ru-RU"/>
        </w:rPr>
        <w:t>4</w:t>
      </w:r>
      <w:r w:rsidRPr="00051D9A">
        <w:rPr>
          <w:rFonts w:ascii="Times New Roman" w:hAnsi="Times New Roman"/>
          <w:b w:val="0"/>
          <w:color w:val="000000"/>
          <w:sz w:val="28"/>
          <w:szCs w:val="28"/>
        </w:rPr>
        <w:t xml:space="preserve">. </w:t>
      </w:r>
      <w:r w:rsidRPr="00051D9A">
        <w:rPr>
          <w:rFonts w:ascii="Times New Roman" w:hAnsi="Times New Roman"/>
          <w:b w:val="0"/>
          <w:sz w:val="28"/>
          <w:szCs w:val="28"/>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w:t>
      </w:r>
      <w:r>
        <w:rPr>
          <w:rFonts w:ascii="Times New Roman" w:hAnsi="Times New Roman"/>
          <w:b w:val="0"/>
          <w:sz w:val="28"/>
          <w:szCs w:val="28"/>
          <w:lang w:val="ru-RU"/>
        </w:rPr>
        <w:t>.</w:t>
      </w:r>
    </w:p>
    <w:p w:rsidR="00D77863" w:rsidRPr="00051D9A" w:rsidRDefault="00D77863" w:rsidP="00D77863">
      <w:pPr>
        <w:pStyle w:val="p11"/>
        <w:shd w:val="clear" w:color="auto" w:fill="FFFFFF"/>
        <w:spacing w:before="0" w:beforeAutospacing="0" w:after="0" w:afterAutospacing="0"/>
        <w:jc w:val="both"/>
        <w:rPr>
          <w:color w:val="000000"/>
          <w:sz w:val="28"/>
          <w:szCs w:val="28"/>
        </w:rPr>
      </w:pPr>
      <w:r w:rsidRPr="00051D9A">
        <w:rPr>
          <w:sz w:val="28"/>
          <w:szCs w:val="28"/>
        </w:rPr>
        <w:t>2.</w:t>
      </w:r>
      <w:r>
        <w:rPr>
          <w:sz w:val="28"/>
          <w:szCs w:val="28"/>
        </w:rPr>
        <w:t>5</w:t>
      </w:r>
      <w:r w:rsidRPr="00051D9A">
        <w:rPr>
          <w:sz w:val="28"/>
          <w:szCs w:val="28"/>
        </w:rPr>
        <w:t xml:space="preserve">. </w:t>
      </w:r>
      <w:r w:rsidR="00E90A7D" w:rsidRPr="0071146B">
        <w:rPr>
          <w:color w:val="FF0000"/>
          <w:sz w:val="28"/>
          <w:szCs w:val="28"/>
        </w:rPr>
        <w:t>При выявлении нарушений К</w:t>
      </w:r>
      <w:r w:rsidRPr="0071146B">
        <w:rPr>
          <w:color w:val="FF0000"/>
          <w:sz w:val="28"/>
          <w:szCs w:val="28"/>
        </w:rPr>
        <w:t>омиссия составляет акт за подписью всех членов</w:t>
      </w:r>
      <w:r w:rsidR="0071146B" w:rsidRPr="0071146B">
        <w:rPr>
          <w:color w:val="FF0000"/>
          <w:sz w:val="28"/>
          <w:szCs w:val="28"/>
        </w:rPr>
        <w:t xml:space="preserve"> в двух экземплярах. Один экземпляр акта руководитель ДОУ (или лицо его замещающее) направляет</w:t>
      </w:r>
      <w:r w:rsidRPr="0071146B">
        <w:rPr>
          <w:color w:val="FF0000"/>
          <w:sz w:val="28"/>
          <w:szCs w:val="28"/>
        </w:rPr>
        <w:t xml:space="preserve"> в МУП «Комбинат питания».</w:t>
      </w:r>
    </w:p>
    <w:p w:rsidR="00D77863" w:rsidRPr="00051D9A" w:rsidRDefault="00D77863" w:rsidP="00D77863">
      <w:pPr>
        <w:pStyle w:val="p11"/>
        <w:shd w:val="clear" w:color="auto" w:fill="FFFFFF"/>
        <w:spacing w:before="0" w:beforeAutospacing="0" w:after="0" w:afterAutospacing="0"/>
        <w:jc w:val="both"/>
        <w:rPr>
          <w:color w:val="000000"/>
          <w:sz w:val="28"/>
          <w:szCs w:val="28"/>
        </w:rPr>
      </w:pPr>
      <w:r w:rsidRPr="00051D9A">
        <w:rPr>
          <w:sz w:val="28"/>
          <w:szCs w:val="28"/>
        </w:rPr>
        <w:t>2.</w:t>
      </w:r>
      <w:r>
        <w:rPr>
          <w:sz w:val="28"/>
          <w:szCs w:val="28"/>
        </w:rPr>
        <w:t>6</w:t>
      </w:r>
      <w:r w:rsidRPr="00051D9A">
        <w:rPr>
          <w:sz w:val="28"/>
          <w:szCs w:val="28"/>
        </w:rPr>
        <w:t xml:space="preserve">. </w:t>
      </w:r>
      <w:r w:rsidRPr="00051D9A">
        <w:rPr>
          <w:color w:val="000000"/>
          <w:sz w:val="28"/>
          <w:szCs w:val="28"/>
        </w:rPr>
        <w:t xml:space="preserve">Комиссия </w:t>
      </w:r>
      <w:r>
        <w:rPr>
          <w:color w:val="000000"/>
          <w:sz w:val="28"/>
          <w:szCs w:val="28"/>
        </w:rPr>
        <w:t>знакомит</w:t>
      </w:r>
      <w:r w:rsidR="007B57FA">
        <w:rPr>
          <w:color w:val="000000"/>
          <w:sz w:val="28"/>
          <w:szCs w:val="28"/>
        </w:rPr>
        <w:t xml:space="preserve"> </w:t>
      </w:r>
      <w:r>
        <w:rPr>
          <w:color w:val="000000"/>
          <w:sz w:val="28"/>
          <w:szCs w:val="28"/>
        </w:rPr>
        <w:t>сотрудников, представителей родительской общественности с</w:t>
      </w:r>
      <w:r w:rsidRPr="00051D9A">
        <w:rPr>
          <w:color w:val="000000"/>
          <w:sz w:val="28"/>
          <w:szCs w:val="28"/>
        </w:rPr>
        <w:t xml:space="preserve"> результата</w:t>
      </w:r>
      <w:r>
        <w:rPr>
          <w:color w:val="000000"/>
          <w:sz w:val="28"/>
          <w:szCs w:val="28"/>
        </w:rPr>
        <w:t>ми</w:t>
      </w:r>
      <w:r w:rsidRPr="00051D9A">
        <w:rPr>
          <w:color w:val="000000"/>
          <w:sz w:val="28"/>
          <w:szCs w:val="28"/>
        </w:rPr>
        <w:t xml:space="preserve"> контрольной деятельности на административных совещаниях</w:t>
      </w:r>
      <w:r>
        <w:rPr>
          <w:color w:val="000000"/>
          <w:sz w:val="28"/>
          <w:szCs w:val="28"/>
        </w:rPr>
        <w:t xml:space="preserve"> (</w:t>
      </w:r>
      <w:r w:rsidR="0071146B" w:rsidRPr="0071146B">
        <w:rPr>
          <w:color w:val="FF0000"/>
          <w:sz w:val="28"/>
          <w:szCs w:val="28"/>
        </w:rPr>
        <w:t>заседаниях Совета родителей</w:t>
      </w:r>
      <w:r>
        <w:rPr>
          <w:color w:val="000000"/>
          <w:sz w:val="28"/>
          <w:szCs w:val="28"/>
        </w:rPr>
        <w:t>).</w:t>
      </w:r>
    </w:p>
    <w:p w:rsidR="00D77863" w:rsidRPr="00051D9A" w:rsidRDefault="00D77863" w:rsidP="00D77863">
      <w:pPr>
        <w:pStyle w:val="3"/>
        <w:shd w:val="clear" w:color="auto" w:fill="FFFFFF"/>
        <w:spacing w:before="0" w:after="0"/>
        <w:jc w:val="both"/>
        <w:textAlignment w:val="baseline"/>
        <w:rPr>
          <w:rFonts w:ascii="Arial" w:hAnsi="Arial" w:cs="Arial"/>
          <w:color w:val="70AD47"/>
          <w:sz w:val="28"/>
          <w:szCs w:val="28"/>
        </w:rPr>
      </w:pPr>
    </w:p>
    <w:p w:rsidR="00D77863" w:rsidRPr="00051D9A" w:rsidRDefault="00D77863" w:rsidP="00D77863">
      <w:pPr>
        <w:numPr>
          <w:ilvl w:val="0"/>
          <w:numId w:val="5"/>
        </w:numPr>
        <w:jc w:val="center"/>
        <w:rPr>
          <w:b/>
          <w:sz w:val="28"/>
          <w:szCs w:val="28"/>
        </w:rPr>
      </w:pPr>
      <w:r w:rsidRPr="00051D9A">
        <w:rPr>
          <w:b/>
          <w:sz w:val="28"/>
          <w:szCs w:val="28"/>
        </w:rPr>
        <w:t>Оценка организации питания в ДОУ</w:t>
      </w:r>
    </w:p>
    <w:p w:rsidR="00D77863" w:rsidRPr="00051D9A" w:rsidRDefault="00D77863" w:rsidP="00D77863">
      <w:pPr>
        <w:ind w:left="360"/>
        <w:rPr>
          <w:sz w:val="28"/>
          <w:szCs w:val="28"/>
        </w:rPr>
      </w:pP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 xml:space="preserve">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 </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 xml:space="preserve">3.2. </w:t>
      </w:r>
      <w:r w:rsidR="00EB74A9">
        <w:rPr>
          <w:rFonts w:ascii="Times New Roman" w:hAnsi="Times New Roman" w:cs="Times New Roman"/>
          <w:sz w:val="28"/>
          <w:szCs w:val="28"/>
        </w:rPr>
        <w:t xml:space="preserve">Проверяет </w:t>
      </w:r>
      <w:r>
        <w:rPr>
          <w:rFonts w:ascii="Times New Roman" w:hAnsi="Times New Roman" w:cs="Times New Roman"/>
          <w:sz w:val="28"/>
          <w:szCs w:val="28"/>
        </w:rPr>
        <w:t>наличие утвержденного м</w:t>
      </w:r>
      <w:r w:rsidRPr="00051D9A">
        <w:rPr>
          <w:rFonts w:ascii="Times New Roman" w:hAnsi="Times New Roman" w:cs="Times New Roman"/>
          <w:sz w:val="28"/>
          <w:szCs w:val="28"/>
        </w:rPr>
        <w:t xml:space="preserve">еню </w:t>
      </w:r>
      <w:r>
        <w:rPr>
          <w:rFonts w:ascii="Times New Roman" w:hAnsi="Times New Roman" w:cs="Times New Roman"/>
          <w:sz w:val="28"/>
          <w:szCs w:val="28"/>
        </w:rPr>
        <w:t>МУП «Комбинат питания»</w:t>
      </w:r>
      <w:r w:rsidR="00F42A21">
        <w:rPr>
          <w:rFonts w:ascii="Times New Roman" w:hAnsi="Times New Roman" w:cs="Times New Roman"/>
          <w:sz w:val="28"/>
          <w:szCs w:val="28"/>
        </w:rPr>
        <w:t xml:space="preserve"> города Дзержинска»</w:t>
      </w:r>
      <w:r>
        <w:rPr>
          <w:rFonts w:ascii="Times New Roman" w:hAnsi="Times New Roman" w:cs="Times New Roman"/>
          <w:sz w:val="28"/>
          <w:szCs w:val="28"/>
        </w:rPr>
        <w:t>на текущую</w:t>
      </w:r>
      <w:r w:rsidRPr="00051D9A">
        <w:rPr>
          <w:rFonts w:ascii="Times New Roman" w:hAnsi="Times New Roman" w:cs="Times New Roman"/>
          <w:sz w:val="28"/>
          <w:szCs w:val="28"/>
        </w:rPr>
        <w:t xml:space="preserve"> дат</w:t>
      </w:r>
      <w:r>
        <w:rPr>
          <w:rFonts w:ascii="Times New Roman" w:hAnsi="Times New Roman" w:cs="Times New Roman"/>
          <w:sz w:val="28"/>
          <w:szCs w:val="28"/>
        </w:rPr>
        <w:t>у</w:t>
      </w:r>
      <w:r w:rsidRPr="00051D9A">
        <w:rPr>
          <w:rFonts w:ascii="Times New Roman" w:hAnsi="Times New Roman" w:cs="Times New Roman"/>
          <w:sz w:val="28"/>
          <w:szCs w:val="28"/>
        </w:rPr>
        <w:t xml:space="preserve">, </w:t>
      </w:r>
      <w:r>
        <w:rPr>
          <w:rFonts w:ascii="Times New Roman" w:hAnsi="Times New Roman" w:cs="Times New Roman"/>
          <w:sz w:val="28"/>
          <w:szCs w:val="28"/>
        </w:rPr>
        <w:t xml:space="preserve">с указанием </w:t>
      </w:r>
      <w:r w:rsidRPr="00051D9A">
        <w:rPr>
          <w:rFonts w:ascii="Times New Roman" w:hAnsi="Times New Roman" w:cs="Times New Roman"/>
          <w:sz w:val="28"/>
          <w:szCs w:val="28"/>
        </w:rPr>
        <w:t>количеств</w:t>
      </w:r>
      <w:r>
        <w:rPr>
          <w:rFonts w:ascii="Times New Roman" w:hAnsi="Times New Roman" w:cs="Times New Roman"/>
          <w:sz w:val="28"/>
          <w:szCs w:val="28"/>
        </w:rPr>
        <w:t>а</w:t>
      </w:r>
      <w:r w:rsidRPr="00051D9A">
        <w:rPr>
          <w:rFonts w:ascii="Times New Roman" w:hAnsi="Times New Roman" w:cs="Times New Roman"/>
          <w:sz w:val="28"/>
          <w:szCs w:val="28"/>
        </w:rPr>
        <w:t xml:space="preserve"> детей</w:t>
      </w:r>
      <w:r>
        <w:rPr>
          <w:rFonts w:ascii="Times New Roman" w:hAnsi="Times New Roman" w:cs="Times New Roman"/>
          <w:sz w:val="28"/>
          <w:szCs w:val="28"/>
        </w:rPr>
        <w:t xml:space="preserve"> и</w:t>
      </w:r>
      <w:r w:rsidR="00EB74A9">
        <w:rPr>
          <w:rFonts w:ascii="Times New Roman" w:hAnsi="Times New Roman" w:cs="Times New Roman"/>
          <w:sz w:val="28"/>
          <w:szCs w:val="28"/>
        </w:rPr>
        <w:t>питающихся работ</w:t>
      </w:r>
      <w:r w:rsidRPr="00051D9A">
        <w:rPr>
          <w:rFonts w:ascii="Times New Roman" w:hAnsi="Times New Roman" w:cs="Times New Roman"/>
          <w:sz w:val="28"/>
          <w:szCs w:val="28"/>
        </w:rPr>
        <w:t>ников</w:t>
      </w:r>
      <w:r>
        <w:rPr>
          <w:rFonts w:ascii="Times New Roman" w:hAnsi="Times New Roman" w:cs="Times New Roman"/>
          <w:sz w:val="28"/>
          <w:szCs w:val="28"/>
        </w:rPr>
        <w:t xml:space="preserve"> ДО</w:t>
      </w:r>
      <w:r w:rsidR="00EB74A9">
        <w:rPr>
          <w:rFonts w:ascii="Times New Roman" w:hAnsi="Times New Roman" w:cs="Times New Roman"/>
          <w:sz w:val="28"/>
          <w:szCs w:val="28"/>
        </w:rPr>
        <w:t>У</w:t>
      </w:r>
      <w:r>
        <w:rPr>
          <w:rFonts w:ascii="Times New Roman" w:hAnsi="Times New Roman" w:cs="Times New Roman"/>
          <w:sz w:val="28"/>
          <w:szCs w:val="28"/>
        </w:rPr>
        <w:t xml:space="preserve"> и сотрудников МУП «Комбинат питания», расхода продуктов согласно меню</w:t>
      </w:r>
      <w:r w:rsidRPr="00051D9A">
        <w:rPr>
          <w:rFonts w:ascii="Times New Roman" w:hAnsi="Times New Roman" w:cs="Times New Roman"/>
          <w:sz w:val="28"/>
          <w:szCs w:val="28"/>
        </w:rPr>
        <w:t xml:space="preserve">, </w:t>
      </w:r>
      <w:r>
        <w:rPr>
          <w:rFonts w:ascii="Times New Roman" w:hAnsi="Times New Roman" w:cs="Times New Roman"/>
          <w:sz w:val="28"/>
          <w:szCs w:val="28"/>
        </w:rPr>
        <w:t xml:space="preserve">наличие </w:t>
      </w:r>
      <w:r w:rsidRPr="00051D9A">
        <w:rPr>
          <w:rFonts w:ascii="Times New Roman" w:hAnsi="Times New Roman" w:cs="Times New Roman"/>
          <w:sz w:val="28"/>
          <w:szCs w:val="28"/>
        </w:rPr>
        <w:t>суточн</w:t>
      </w:r>
      <w:r>
        <w:rPr>
          <w:rFonts w:ascii="Times New Roman" w:hAnsi="Times New Roman" w:cs="Times New Roman"/>
          <w:sz w:val="28"/>
          <w:szCs w:val="28"/>
        </w:rPr>
        <w:t>ых</w:t>
      </w:r>
      <w:r w:rsidRPr="00051D9A">
        <w:rPr>
          <w:rFonts w:ascii="Times New Roman" w:hAnsi="Times New Roman" w:cs="Times New Roman"/>
          <w:sz w:val="28"/>
          <w:szCs w:val="28"/>
        </w:rPr>
        <w:t xml:space="preserve"> проб, </w:t>
      </w:r>
      <w:r>
        <w:rPr>
          <w:rFonts w:ascii="Times New Roman" w:hAnsi="Times New Roman" w:cs="Times New Roman"/>
          <w:sz w:val="28"/>
          <w:szCs w:val="28"/>
        </w:rPr>
        <w:t>соответствие</w:t>
      </w:r>
      <w:r w:rsidRPr="00051D9A">
        <w:rPr>
          <w:rFonts w:ascii="Times New Roman" w:hAnsi="Times New Roman" w:cs="Times New Roman"/>
          <w:sz w:val="28"/>
          <w:szCs w:val="28"/>
        </w:rPr>
        <w:t xml:space="preserve"> выход</w:t>
      </w:r>
      <w:r>
        <w:rPr>
          <w:rFonts w:ascii="Times New Roman" w:hAnsi="Times New Roman" w:cs="Times New Roman"/>
          <w:sz w:val="28"/>
          <w:szCs w:val="28"/>
        </w:rPr>
        <w:t>а</w:t>
      </w:r>
      <w:r w:rsidRPr="00051D9A">
        <w:rPr>
          <w:rFonts w:ascii="Times New Roman" w:hAnsi="Times New Roman" w:cs="Times New Roman"/>
          <w:sz w:val="28"/>
          <w:szCs w:val="28"/>
        </w:rPr>
        <w:t xml:space="preserve"> порций.</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 xml:space="preserve">3.3. Бракеражную пробу берут из общего котла (кастрюли), предварительно тщательно </w:t>
      </w:r>
      <w:r w:rsidR="00EB74A9" w:rsidRPr="00051D9A">
        <w:rPr>
          <w:rFonts w:ascii="Times New Roman" w:hAnsi="Times New Roman" w:cs="Times New Roman"/>
          <w:sz w:val="28"/>
          <w:szCs w:val="28"/>
        </w:rPr>
        <w:t xml:space="preserve">перемешав </w:t>
      </w:r>
      <w:r w:rsidRPr="00051D9A">
        <w:rPr>
          <w:rFonts w:ascii="Times New Roman" w:hAnsi="Times New Roman" w:cs="Times New Roman"/>
          <w:sz w:val="28"/>
          <w:szCs w:val="28"/>
        </w:rPr>
        <w:t xml:space="preserve">пищу в котле. </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D77863" w:rsidRPr="00051D9A" w:rsidRDefault="00D77863" w:rsidP="00D77863">
      <w:pPr>
        <w:pStyle w:val="3"/>
        <w:shd w:val="clear" w:color="auto" w:fill="FFFFFF"/>
        <w:spacing w:before="0" w:after="0"/>
        <w:jc w:val="both"/>
        <w:textAlignment w:val="baseline"/>
        <w:rPr>
          <w:rFonts w:ascii="Times New Roman" w:hAnsi="Times New Roman"/>
          <w:b w:val="0"/>
          <w:sz w:val="28"/>
          <w:szCs w:val="28"/>
        </w:rPr>
      </w:pPr>
      <w:r w:rsidRPr="00051D9A">
        <w:rPr>
          <w:rFonts w:ascii="Times New Roman" w:eastAsia="Calibri" w:hAnsi="Times New Roman"/>
          <w:b w:val="0"/>
          <w:bCs w:val="0"/>
          <w:sz w:val="28"/>
          <w:szCs w:val="28"/>
          <w:lang w:eastAsia="zh-CN"/>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w:t>
      </w:r>
      <w:r w:rsidRPr="00051D9A">
        <w:rPr>
          <w:rFonts w:ascii="Times New Roman" w:hAnsi="Times New Roman"/>
          <w:b w:val="0"/>
          <w:sz w:val="28"/>
          <w:szCs w:val="28"/>
        </w:rPr>
        <w:t xml:space="preserve">Журнал хранится у </w:t>
      </w:r>
      <w:r w:rsidRPr="00051D9A">
        <w:rPr>
          <w:rFonts w:ascii="Times New Roman" w:hAnsi="Times New Roman"/>
          <w:b w:val="0"/>
          <w:sz w:val="28"/>
          <w:szCs w:val="28"/>
          <w:lang w:val="ru-RU"/>
        </w:rPr>
        <w:t>ответственного за питание</w:t>
      </w:r>
      <w:r w:rsidRPr="00051D9A">
        <w:rPr>
          <w:rFonts w:ascii="Times New Roman" w:hAnsi="Times New Roman"/>
          <w:b w:val="0"/>
          <w:sz w:val="28"/>
          <w:szCs w:val="28"/>
        </w:rPr>
        <w:t>.</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3.7. Оценка «</w:t>
      </w:r>
      <w:r>
        <w:rPr>
          <w:rFonts w:ascii="Times New Roman" w:hAnsi="Times New Roman" w:cs="Times New Roman"/>
          <w:sz w:val="28"/>
          <w:szCs w:val="28"/>
        </w:rPr>
        <w:t>удовлетворительно</w:t>
      </w:r>
      <w:r w:rsidRPr="00051D9A">
        <w:rPr>
          <w:rFonts w:ascii="Times New Roman" w:hAnsi="Times New Roman" w:cs="Times New Roman"/>
          <w:sz w:val="28"/>
          <w:szCs w:val="28"/>
        </w:rPr>
        <w:t>»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r>
        <w:rPr>
          <w:rFonts w:ascii="Times New Roman" w:hAnsi="Times New Roman" w:cs="Times New Roman"/>
          <w:sz w:val="28"/>
          <w:szCs w:val="28"/>
        </w:rPr>
        <w:t xml:space="preserve"> Качественные блюда допускаются к выдаче, в журнал заносится запись «Допущено».</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 xml:space="preserve">3.8. Оценка «неудовлетворительно» (брак) </w:t>
      </w:r>
      <w:r>
        <w:rPr>
          <w:rFonts w:ascii="Times New Roman" w:hAnsi="Times New Roman" w:cs="Times New Roman"/>
          <w:sz w:val="28"/>
          <w:szCs w:val="28"/>
        </w:rPr>
        <w:t xml:space="preserve">ставится </w:t>
      </w:r>
      <w:r w:rsidRPr="00051D9A">
        <w:rPr>
          <w:rFonts w:ascii="Times New Roman" w:hAnsi="Times New Roman" w:cs="Times New Roman"/>
          <w:sz w:val="28"/>
          <w:szCs w:val="28"/>
        </w:rPr>
        <w:t xml:space="preserve"> блюдам и кулинарным изделиям, имеющим недостатки</w:t>
      </w:r>
      <w:r>
        <w:rPr>
          <w:rFonts w:ascii="Times New Roman" w:hAnsi="Times New Roman" w:cs="Times New Roman"/>
          <w:sz w:val="28"/>
          <w:szCs w:val="28"/>
        </w:rPr>
        <w:t xml:space="preserve"> (</w:t>
      </w:r>
      <w:r w:rsidRPr="00051D9A">
        <w:rPr>
          <w:rFonts w:ascii="Times New Roman" w:hAnsi="Times New Roman" w:cs="Times New Roman"/>
          <w:sz w:val="28"/>
          <w:szCs w:val="28"/>
        </w:rPr>
        <w:t>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w:t>
      </w:r>
      <w:r>
        <w:rPr>
          <w:rFonts w:ascii="Times New Roman" w:hAnsi="Times New Roman" w:cs="Times New Roman"/>
          <w:sz w:val="28"/>
          <w:szCs w:val="28"/>
        </w:rPr>
        <w:t>)</w:t>
      </w:r>
      <w:r w:rsidRPr="00051D9A">
        <w:rPr>
          <w:rFonts w:ascii="Times New Roman" w:hAnsi="Times New Roman" w:cs="Times New Roman"/>
          <w:sz w:val="28"/>
          <w:szCs w:val="28"/>
        </w:rPr>
        <w:t xml:space="preserve"> портящие блюда и изделия. </w:t>
      </w:r>
      <w:r>
        <w:rPr>
          <w:rFonts w:ascii="Times New Roman" w:hAnsi="Times New Roman" w:cs="Times New Roman"/>
          <w:sz w:val="28"/>
          <w:szCs w:val="28"/>
        </w:rPr>
        <w:t>Брак</w:t>
      </w:r>
      <w:r w:rsidRPr="00051D9A">
        <w:rPr>
          <w:rFonts w:ascii="Times New Roman" w:hAnsi="Times New Roman" w:cs="Times New Roman"/>
          <w:sz w:val="28"/>
          <w:szCs w:val="28"/>
        </w:rPr>
        <w:t xml:space="preserve"> не допускается к раздаче, </w:t>
      </w:r>
      <w:r>
        <w:rPr>
          <w:rFonts w:ascii="Times New Roman" w:hAnsi="Times New Roman" w:cs="Times New Roman"/>
          <w:sz w:val="28"/>
          <w:szCs w:val="28"/>
        </w:rPr>
        <w:t>в журнале делается запись</w:t>
      </w:r>
      <w:r w:rsidR="005A1C7E">
        <w:rPr>
          <w:rFonts w:ascii="Times New Roman" w:hAnsi="Times New Roman" w:cs="Times New Roman"/>
          <w:sz w:val="28"/>
          <w:szCs w:val="28"/>
        </w:rPr>
        <w:t xml:space="preserve"> «К раздаче не допускается</w:t>
      </w:r>
      <w:r w:rsidRPr="00051D9A">
        <w:rPr>
          <w:rFonts w:ascii="Times New Roman" w:hAnsi="Times New Roman" w:cs="Times New Roman"/>
          <w:sz w:val="28"/>
          <w:szCs w:val="28"/>
        </w:rPr>
        <w:t xml:space="preserve">». </w:t>
      </w:r>
    </w:p>
    <w:p w:rsidR="00D77863"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lastRenderedPageBreak/>
        <w:t>3.</w:t>
      </w:r>
      <w:r>
        <w:rPr>
          <w:rFonts w:ascii="Times New Roman" w:hAnsi="Times New Roman" w:cs="Times New Roman"/>
          <w:sz w:val="28"/>
          <w:szCs w:val="28"/>
        </w:rPr>
        <w:t>9</w:t>
      </w:r>
      <w:r w:rsidRPr="00051D9A">
        <w:rPr>
          <w:rFonts w:ascii="Times New Roman" w:hAnsi="Times New Roman" w:cs="Times New Roman"/>
          <w:sz w:val="28"/>
          <w:szCs w:val="28"/>
        </w:rPr>
        <w:t xml:space="preserve">. </w:t>
      </w:r>
      <w:r>
        <w:rPr>
          <w:rFonts w:ascii="Times New Roman" w:hAnsi="Times New Roman" w:cs="Times New Roman"/>
          <w:sz w:val="28"/>
          <w:szCs w:val="28"/>
        </w:rPr>
        <w:t xml:space="preserve">При оценке </w:t>
      </w:r>
      <w:r w:rsidRPr="00051D9A">
        <w:rPr>
          <w:rFonts w:ascii="Times New Roman" w:hAnsi="Times New Roman" w:cs="Times New Roman"/>
          <w:sz w:val="28"/>
          <w:szCs w:val="28"/>
        </w:rPr>
        <w:t>«неудовлетворительно» комиссией обсуждается</w:t>
      </w:r>
      <w:r>
        <w:rPr>
          <w:rFonts w:ascii="Times New Roman" w:hAnsi="Times New Roman" w:cs="Times New Roman"/>
          <w:sz w:val="28"/>
          <w:szCs w:val="28"/>
        </w:rPr>
        <w:t xml:space="preserve"> вопрос о мерах по ус</w:t>
      </w:r>
      <w:r w:rsidR="00F42A21">
        <w:rPr>
          <w:rFonts w:ascii="Times New Roman" w:hAnsi="Times New Roman" w:cs="Times New Roman"/>
          <w:sz w:val="28"/>
          <w:szCs w:val="28"/>
        </w:rPr>
        <w:t>транению выявленных недостатков</w:t>
      </w:r>
      <w:r w:rsidRPr="00051D9A">
        <w:rPr>
          <w:rFonts w:ascii="Times New Roman" w:hAnsi="Times New Roman" w:cs="Times New Roman"/>
          <w:sz w:val="28"/>
          <w:szCs w:val="28"/>
        </w:rPr>
        <w:t xml:space="preserve"> на совещании при </w:t>
      </w:r>
      <w:r w:rsidR="00F42A21">
        <w:rPr>
          <w:rFonts w:ascii="Times New Roman" w:hAnsi="Times New Roman" w:cs="Times New Roman"/>
          <w:sz w:val="28"/>
          <w:szCs w:val="28"/>
        </w:rPr>
        <w:t>руководителе ДОУ с последующимизвещением</w:t>
      </w:r>
      <w:r>
        <w:rPr>
          <w:rFonts w:ascii="Times New Roman" w:hAnsi="Times New Roman" w:cs="Times New Roman"/>
          <w:sz w:val="28"/>
          <w:szCs w:val="28"/>
        </w:rPr>
        <w:t xml:space="preserve"> руководителя (представителя) МУП «Комбинат питания»</w:t>
      </w:r>
      <w:r w:rsidR="00F42A21">
        <w:rPr>
          <w:rFonts w:ascii="Times New Roman" w:hAnsi="Times New Roman" w:cs="Times New Roman"/>
          <w:sz w:val="28"/>
          <w:szCs w:val="28"/>
        </w:rPr>
        <w:t xml:space="preserve"> города Дзержинска»</w:t>
      </w:r>
      <w:r w:rsidRPr="00051D9A">
        <w:rPr>
          <w:rFonts w:ascii="Times New Roman" w:hAnsi="Times New Roman" w:cs="Times New Roman"/>
          <w:sz w:val="28"/>
          <w:szCs w:val="28"/>
        </w:rPr>
        <w:t>.</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3.1</w:t>
      </w:r>
      <w:r>
        <w:rPr>
          <w:rFonts w:ascii="Times New Roman" w:hAnsi="Times New Roman" w:cs="Times New Roman"/>
          <w:sz w:val="28"/>
          <w:szCs w:val="28"/>
        </w:rPr>
        <w:t>0</w:t>
      </w:r>
      <w:r w:rsidRPr="00051D9A">
        <w:rPr>
          <w:rFonts w:ascii="Times New Roman" w:hAnsi="Times New Roman" w:cs="Times New Roman"/>
          <w:sz w:val="28"/>
          <w:szCs w:val="28"/>
        </w:rPr>
        <w:t>.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3.1</w:t>
      </w:r>
      <w:r>
        <w:rPr>
          <w:rFonts w:ascii="Times New Roman" w:hAnsi="Times New Roman" w:cs="Times New Roman"/>
          <w:sz w:val="28"/>
          <w:szCs w:val="28"/>
        </w:rPr>
        <w:t>1</w:t>
      </w:r>
      <w:r w:rsidRPr="00051D9A">
        <w:rPr>
          <w:rFonts w:ascii="Times New Roman" w:hAnsi="Times New Roman" w:cs="Times New Roman"/>
          <w:sz w:val="28"/>
          <w:szCs w:val="28"/>
        </w:rPr>
        <w:t>.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D77863" w:rsidRPr="00051D9A" w:rsidRDefault="00D77863" w:rsidP="00D77863">
      <w:pPr>
        <w:pStyle w:val="a7"/>
        <w:jc w:val="both"/>
        <w:rPr>
          <w:rFonts w:ascii="Times New Roman" w:hAnsi="Times New Roman" w:cs="Times New Roman"/>
          <w:sz w:val="28"/>
          <w:szCs w:val="28"/>
        </w:rPr>
      </w:pPr>
      <w:r w:rsidRPr="00051D9A">
        <w:rPr>
          <w:rFonts w:ascii="Times New Roman" w:hAnsi="Times New Roman" w:cs="Times New Roman"/>
          <w:sz w:val="28"/>
          <w:szCs w:val="28"/>
        </w:rPr>
        <w:t>3.1</w:t>
      </w:r>
      <w:r>
        <w:rPr>
          <w:rFonts w:ascii="Times New Roman" w:hAnsi="Times New Roman" w:cs="Times New Roman"/>
          <w:sz w:val="28"/>
          <w:szCs w:val="28"/>
        </w:rPr>
        <w:t>2</w:t>
      </w:r>
      <w:r w:rsidRPr="00051D9A">
        <w:rPr>
          <w:rFonts w:ascii="Times New Roman" w:hAnsi="Times New Roman" w:cs="Times New Roman"/>
          <w:sz w:val="28"/>
          <w:szCs w:val="28"/>
        </w:rPr>
        <w:t xml:space="preserve">. </w:t>
      </w:r>
      <w:r w:rsidR="005A1C7E" w:rsidRPr="00051D9A">
        <w:rPr>
          <w:rFonts w:ascii="Times New Roman" w:hAnsi="Times New Roman" w:cs="Times New Roman"/>
          <w:sz w:val="28"/>
          <w:szCs w:val="28"/>
        </w:rPr>
        <w:t>Оценка качества блюд и кулинарных изделий заносится в журнал установленной формы и оформляется подписями всех членов комиссии</w:t>
      </w:r>
      <w:r w:rsidR="00F22335">
        <w:rPr>
          <w:rFonts w:ascii="Times New Roman" w:hAnsi="Times New Roman" w:cs="Times New Roman"/>
          <w:sz w:val="28"/>
          <w:szCs w:val="28"/>
        </w:rPr>
        <w:t>.</w:t>
      </w:r>
      <w:r>
        <w:rPr>
          <w:rFonts w:ascii="Times New Roman" w:hAnsi="Times New Roman" w:cs="Times New Roman"/>
          <w:sz w:val="28"/>
          <w:szCs w:val="28"/>
        </w:rPr>
        <w:t xml:space="preserve">Запись о </w:t>
      </w:r>
      <w:r w:rsidRPr="00051D9A">
        <w:rPr>
          <w:rFonts w:ascii="Times New Roman" w:hAnsi="Times New Roman" w:cs="Times New Roman"/>
          <w:sz w:val="28"/>
          <w:szCs w:val="28"/>
        </w:rPr>
        <w:t>результат</w:t>
      </w:r>
      <w:r>
        <w:rPr>
          <w:rFonts w:ascii="Times New Roman" w:hAnsi="Times New Roman" w:cs="Times New Roman"/>
          <w:sz w:val="28"/>
          <w:szCs w:val="28"/>
        </w:rPr>
        <w:t>е</w:t>
      </w:r>
      <w:r w:rsidRPr="00051D9A">
        <w:rPr>
          <w:rFonts w:ascii="Times New Roman" w:hAnsi="Times New Roman" w:cs="Times New Roman"/>
          <w:sz w:val="28"/>
          <w:szCs w:val="28"/>
        </w:rPr>
        <w:t xml:space="preserve"> пробы </w:t>
      </w:r>
      <w:r>
        <w:rPr>
          <w:rFonts w:ascii="Times New Roman" w:hAnsi="Times New Roman" w:cs="Times New Roman"/>
          <w:sz w:val="28"/>
          <w:szCs w:val="28"/>
        </w:rPr>
        <w:t xml:space="preserve">по </w:t>
      </w:r>
      <w:r w:rsidRPr="00051D9A">
        <w:rPr>
          <w:rFonts w:ascii="Times New Roman" w:hAnsi="Times New Roman" w:cs="Times New Roman"/>
          <w:sz w:val="28"/>
          <w:szCs w:val="28"/>
        </w:rPr>
        <w:t>каждо</w:t>
      </w:r>
      <w:r>
        <w:rPr>
          <w:rFonts w:ascii="Times New Roman" w:hAnsi="Times New Roman" w:cs="Times New Roman"/>
          <w:sz w:val="28"/>
          <w:szCs w:val="28"/>
        </w:rPr>
        <w:t>му блюду</w:t>
      </w:r>
      <w:r w:rsidR="005A1C7E">
        <w:rPr>
          <w:rFonts w:ascii="Times New Roman" w:hAnsi="Times New Roman" w:cs="Times New Roman"/>
          <w:sz w:val="28"/>
          <w:szCs w:val="28"/>
        </w:rPr>
        <w:t xml:space="preserve"> вноситься</w:t>
      </w:r>
      <w:r>
        <w:rPr>
          <w:rFonts w:ascii="Times New Roman" w:hAnsi="Times New Roman" w:cs="Times New Roman"/>
          <w:sz w:val="28"/>
          <w:szCs w:val="28"/>
        </w:rPr>
        <w:t xml:space="preserve"> отдельно.</w:t>
      </w:r>
    </w:p>
    <w:p w:rsidR="00D77863" w:rsidRPr="00933E19" w:rsidRDefault="00D77863" w:rsidP="00F22335">
      <w:pPr>
        <w:pStyle w:val="a7"/>
        <w:spacing w:after="120"/>
        <w:jc w:val="both"/>
        <w:rPr>
          <w:rFonts w:ascii="Times New Roman" w:hAnsi="Times New Roman" w:cs="Times New Roman"/>
          <w:sz w:val="28"/>
          <w:szCs w:val="28"/>
        </w:rPr>
      </w:pPr>
      <w:r w:rsidRPr="00051D9A">
        <w:rPr>
          <w:rFonts w:ascii="Times New Roman" w:hAnsi="Times New Roman" w:cs="Times New Roman"/>
          <w:sz w:val="28"/>
          <w:szCs w:val="28"/>
        </w:rPr>
        <w:t>3.1</w:t>
      </w:r>
      <w:r>
        <w:rPr>
          <w:rFonts w:ascii="Times New Roman" w:hAnsi="Times New Roman" w:cs="Times New Roman"/>
          <w:sz w:val="28"/>
          <w:szCs w:val="28"/>
        </w:rPr>
        <w:t>3</w:t>
      </w:r>
      <w:r w:rsidRPr="00051D9A">
        <w:rPr>
          <w:rFonts w:ascii="Times New Roman" w:hAnsi="Times New Roman" w:cs="Times New Roman"/>
          <w:sz w:val="28"/>
          <w:szCs w:val="28"/>
        </w:rPr>
        <w:t xml:space="preserve">. </w:t>
      </w:r>
      <w:r w:rsidRPr="002B6C0A">
        <w:rPr>
          <w:rFonts w:ascii="Times New Roman" w:hAnsi="Times New Roman" w:cs="Times New Roman"/>
          <w:sz w:val="28"/>
          <w:szCs w:val="28"/>
        </w:rPr>
        <w:t xml:space="preserve">Администрация ДОУ </w:t>
      </w:r>
      <w:r>
        <w:rPr>
          <w:rFonts w:ascii="Times New Roman" w:hAnsi="Times New Roman" w:cs="Times New Roman"/>
          <w:sz w:val="28"/>
          <w:szCs w:val="28"/>
        </w:rPr>
        <w:t>сотрудничает с администрацией (ответственными лицами) МУП «Комбинат питания»</w:t>
      </w:r>
      <w:r w:rsidR="00F22335">
        <w:rPr>
          <w:rFonts w:ascii="Times New Roman" w:hAnsi="Times New Roman" w:cs="Times New Roman"/>
          <w:sz w:val="28"/>
          <w:szCs w:val="28"/>
        </w:rPr>
        <w:t xml:space="preserve">города Дзержинска» </w:t>
      </w:r>
      <w:r w:rsidRPr="002B6C0A">
        <w:rPr>
          <w:rFonts w:ascii="Times New Roman" w:hAnsi="Times New Roman" w:cs="Times New Roman"/>
          <w:sz w:val="28"/>
          <w:szCs w:val="28"/>
        </w:rPr>
        <w:t xml:space="preserve">в деятельности </w:t>
      </w:r>
      <w:r>
        <w:rPr>
          <w:rFonts w:ascii="Times New Roman" w:hAnsi="Times New Roman" w:cs="Times New Roman"/>
          <w:sz w:val="28"/>
          <w:szCs w:val="28"/>
        </w:rPr>
        <w:t xml:space="preserve">комиссии, </w:t>
      </w:r>
      <w:r w:rsidRPr="002B6C0A">
        <w:rPr>
          <w:rFonts w:ascii="Times New Roman" w:hAnsi="Times New Roman" w:cs="Times New Roman"/>
          <w:sz w:val="28"/>
          <w:szCs w:val="28"/>
        </w:rPr>
        <w:t>принимать меры по устранению нарушений и замечаний, выявленных комиссией</w:t>
      </w:r>
      <w:r>
        <w:rPr>
          <w:rFonts w:ascii="Times New Roman" w:hAnsi="Times New Roman" w:cs="Times New Roman"/>
          <w:sz w:val="28"/>
          <w:szCs w:val="28"/>
        </w:rPr>
        <w:t>.</w:t>
      </w:r>
    </w:p>
    <w:p w:rsidR="00D77863" w:rsidRPr="00051D9A" w:rsidRDefault="00D77863" w:rsidP="00D77863">
      <w:pPr>
        <w:numPr>
          <w:ilvl w:val="0"/>
          <w:numId w:val="8"/>
        </w:numPr>
        <w:jc w:val="center"/>
        <w:rPr>
          <w:b/>
          <w:sz w:val="28"/>
          <w:szCs w:val="28"/>
        </w:rPr>
      </w:pPr>
      <w:r w:rsidRPr="00051D9A">
        <w:rPr>
          <w:b/>
          <w:sz w:val="28"/>
          <w:szCs w:val="28"/>
        </w:rPr>
        <w:t>Заключительные положения</w:t>
      </w:r>
    </w:p>
    <w:p w:rsidR="00D77863" w:rsidRPr="00051D9A" w:rsidRDefault="00D77863" w:rsidP="00D77863">
      <w:pPr>
        <w:ind w:left="360"/>
        <w:rPr>
          <w:b/>
          <w:sz w:val="28"/>
          <w:szCs w:val="28"/>
        </w:rPr>
      </w:pPr>
    </w:p>
    <w:p w:rsidR="00D77863" w:rsidRPr="00051D9A" w:rsidRDefault="00D77863" w:rsidP="00D77863">
      <w:pPr>
        <w:pStyle w:val="21"/>
        <w:jc w:val="both"/>
        <w:rPr>
          <w:b w:val="0"/>
          <w:bCs w:val="0"/>
          <w:szCs w:val="28"/>
          <w:lang w:eastAsia="ru-RU"/>
        </w:rPr>
      </w:pPr>
      <w:r>
        <w:rPr>
          <w:b w:val="0"/>
          <w:bCs w:val="0"/>
          <w:szCs w:val="28"/>
          <w:lang w:eastAsia="ru-RU"/>
        </w:rPr>
        <w:t>4</w:t>
      </w:r>
      <w:r w:rsidRPr="00051D9A">
        <w:rPr>
          <w:b w:val="0"/>
          <w:bCs w:val="0"/>
          <w:szCs w:val="28"/>
          <w:lang w:eastAsia="ru-RU"/>
        </w:rPr>
        <w:t xml:space="preserve">.1. Настоящее Положение является локальным нормативным актом, принимается на </w:t>
      </w:r>
      <w:r>
        <w:rPr>
          <w:b w:val="0"/>
          <w:bCs w:val="0"/>
          <w:szCs w:val="28"/>
          <w:lang w:eastAsia="ru-RU"/>
        </w:rPr>
        <w:t xml:space="preserve">Общем собрании трудового коллектива ДОУ </w:t>
      </w:r>
      <w:r w:rsidRPr="00051D9A">
        <w:rPr>
          <w:b w:val="0"/>
          <w:bCs w:val="0"/>
          <w:szCs w:val="28"/>
          <w:lang w:eastAsia="ru-RU"/>
        </w:rPr>
        <w:t xml:space="preserve"> и утверждается   приказом заведующе</w:t>
      </w:r>
      <w:r>
        <w:rPr>
          <w:b w:val="0"/>
          <w:bCs w:val="0"/>
          <w:szCs w:val="28"/>
          <w:lang w:eastAsia="ru-RU"/>
        </w:rPr>
        <w:t>го</w:t>
      </w:r>
      <w:r w:rsidRPr="00051D9A">
        <w:rPr>
          <w:b w:val="0"/>
          <w:bCs w:val="0"/>
          <w:szCs w:val="28"/>
          <w:lang w:eastAsia="ru-RU"/>
        </w:rPr>
        <w:t>.</w:t>
      </w:r>
    </w:p>
    <w:p w:rsidR="00D77863" w:rsidRPr="00051D9A" w:rsidRDefault="00D77863" w:rsidP="00D77863">
      <w:pPr>
        <w:jc w:val="both"/>
        <w:rPr>
          <w:sz w:val="28"/>
          <w:szCs w:val="28"/>
        </w:rPr>
      </w:pPr>
      <w:r>
        <w:rPr>
          <w:sz w:val="28"/>
          <w:szCs w:val="28"/>
        </w:rPr>
        <w:t>4</w:t>
      </w:r>
      <w:r w:rsidRPr="00051D9A">
        <w:rPr>
          <w:sz w:val="28"/>
          <w:szCs w:val="28"/>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77863" w:rsidRPr="00051D9A" w:rsidRDefault="00D77863" w:rsidP="00D77863">
      <w:pPr>
        <w:jc w:val="both"/>
        <w:rPr>
          <w:sz w:val="28"/>
          <w:szCs w:val="28"/>
        </w:rPr>
      </w:pPr>
      <w:r>
        <w:rPr>
          <w:sz w:val="28"/>
          <w:szCs w:val="28"/>
        </w:rPr>
        <w:t>4</w:t>
      </w:r>
      <w:r w:rsidRPr="00051D9A">
        <w:rPr>
          <w:sz w:val="28"/>
          <w:szCs w:val="28"/>
        </w:rPr>
        <w:t>.3. Данное Положение принимается на неопределенный срок. Изменения и дополнения к Положению принимаются в</w:t>
      </w:r>
      <w:r>
        <w:rPr>
          <w:sz w:val="28"/>
          <w:szCs w:val="28"/>
        </w:rPr>
        <w:t xml:space="preserve"> установленном</w:t>
      </w:r>
      <w:r w:rsidRPr="00051D9A">
        <w:rPr>
          <w:sz w:val="28"/>
          <w:szCs w:val="28"/>
        </w:rPr>
        <w:t xml:space="preserve"> порядке</w:t>
      </w:r>
      <w:r>
        <w:rPr>
          <w:sz w:val="28"/>
          <w:szCs w:val="28"/>
        </w:rPr>
        <w:t>.</w:t>
      </w:r>
    </w:p>
    <w:p w:rsidR="00D77863" w:rsidRPr="00051D9A" w:rsidRDefault="00D77863" w:rsidP="00D77863">
      <w:pPr>
        <w:jc w:val="both"/>
        <w:rPr>
          <w:sz w:val="28"/>
          <w:szCs w:val="28"/>
        </w:rPr>
      </w:pPr>
      <w:r>
        <w:rPr>
          <w:sz w:val="28"/>
          <w:szCs w:val="28"/>
        </w:rPr>
        <w:t>4</w:t>
      </w:r>
      <w:r w:rsidRPr="00051D9A">
        <w:rPr>
          <w:sz w:val="28"/>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77863" w:rsidRDefault="00D77863" w:rsidP="00D77863">
      <w:pPr>
        <w:jc w:val="right"/>
        <w:rPr>
          <w:b/>
          <w:bCs/>
          <w:i/>
          <w:color w:val="000000"/>
          <w:sz w:val="32"/>
          <w:szCs w:val="32"/>
        </w:rPr>
      </w:pPr>
      <w:r w:rsidRPr="00051D9A">
        <w:rPr>
          <w:sz w:val="28"/>
          <w:szCs w:val="28"/>
        </w:rPr>
        <w:br w:type="page"/>
      </w:r>
      <w:r w:rsidRPr="009F0BDC">
        <w:rPr>
          <w:b/>
          <w:bCs/>
          <w:i/>
          <w:color w:val="000000"/>
          <w:sz w:val="32"/>
          <w:szCs w:val="32"/>
        </w:rPr>
        <w:lastRenderedPageBreak/>
        <w:t>Памятки для использования в работе бракеражной комиссии</w:t>
      </w:r>
    </w:p>
    <w:p w:rsidR="00D77863" w:rsidRPr="009F0BDC" w:rsidRDefault="00D77863" w:rsidP="00D77863">
      <w:pPr>
        <w:jc w:val="right"/>
        <w:rPr>
          <w:b/>
          <w:bCs/>
          <w:i/>
          <w:color w:val="000000"/>
          <w:sz w:val="32"/>
          <w:szCs w:val="32"/>
        </w:rPr>
      </w:pPr>
    </w:p>
    <w:p w:rsidR="00D77863" w:rsidRPr="00051D9A" w:rsidRDefault="00D77863" w:rsidP="00BA45A5">
      <w:pPr>
        <w:spacing w:after="120"/>
        <w:jc w:val="center"/>
        <w:rPr>
          <w:b/>
          <w:sz w:val="28"/>
          <w:szCs w:val="28"/>
        </w:rPr>
      </w:pPr>
      <w:r w:rsidRPr="00051D9A">
        <w:rPr>
          <w:b/>
          <w:sz w:val="28"/>
          <w:szCs w:val="28"/>
        </w:rPr>
        <w:t>Методика определения качества продуктов</w:t>
      </w:r>
    </w:p>
    <w:p w:rsidR="00D77863" w:rsidRPr="00051D9A" w:rsidRDefault="00D77863" w:rsidP="00D77863">
      <w:pPr>
        <w:ind w:firstLine="708"/>
        <w:jc w:val="both"/>
        <w:rPr>
          <w:sz w:val="28"/>
          <w:szCs w:val="28"/>
        </w:rPr>
      </w:pPr>
      <w:r w:rsidRPr="00051D9A">
        <w:rPr>
          <w:sz w:val="28"/>
          <w:szCs w:val="28"/>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D77863" w:rsidRPr="00051D9A" w:rsidRDefault="00D77863" w:rsidP="00D77863">
      <w:pPr>
        <w:ind w:firstLine="708"/>
        <w:jc w:val="both"/>
        <w:rPr>
          <w:sz w:val="28"/>
          <w:szCs w:val="28"/>
        </w:rPr>
      </w:pPr>
      <w:r w:rsidRPr="00051D9A">
        <w:rPr>
          <w:sz w:val="28"/>
          <w:szCs w:val="28"/>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D77863" w:rsidRPr="00051D9A" w:rsidRDefault="00D77863" w:rsidP="00D77863">
      <w:pPr>
        <w:ind w:firstLine="708"/>
        <w:jc w:val="both"/>
        <w:rPr>
          <w:sz w:val="28"/>
          <w:szCs w:val="28"/>
        </w:rPr>
      </w:pPr>
      <w:r w:rsidRPr="00051D9A">
        <w:rPr>
          <w:sz w:val="28"/>
          <w:szCs w:val="28"/>
        </w:rPr>
        <w:t xml:space="preserve">Вкус продуктов, как и запах, следует устанавливать при характерной для нее температуре. </w:t>
      </w:r>
    </w:p>
    <w:p w:rsidR="00D77863" w:rsidRPr="00051D9A" w:rsidRDefault="00D77863" w:rsidP="00D77863">
      <w:pPr>
        <w:ind w:firstLine="708"/>
        <w:jc w:val="both"/>
        <w:rPr>
          <w:b/>
          <w:bCs/>
          <w:i/>
          <w:color w:val="000000"/>
          <w:sz w:val="28"/>
          <w:szCs w:val="28"/>
        </w:rPr>
      </w:pPr>
      <w:r w:rsidRPr="00051D9A">
        <w:rPr>
          <w:sz w:val="28"/>
          <w:szCs w:val="28"/>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D77863" w:rsidRPr="00051D9A" w:rsidRDefault="00D77863" w:rsidP="00D77863">
      <w:pPr>
        <w:jc w:val="right"/>
        <w:rPr>
          <w:b/>
          <w:bCs/>
          <w:i/>
          <w:color w:val="000000"/>
          <w:sz w:val="28"/>
          <w:szCs w:val="28"/>
        </w:rPr>
      </w:pPr>
    </w:p>
    <w:p w:rsidR="00D77863" w:rsidRPr="00051D9A" w:rsidRDefault="00D77863" w:rsidP="00D77863">
      <w:pPr>
        <w:shd w:val="clear" w:color="auto" w:fill="FFFFFF"/>
        <w:jc w:val="center"/>
        <w:rPr>
          <w:rFonts w:ascii="Arial" w:hAnsi="Arial" w:cs="Arial"/>
          <w:color w:val="000000"/>
          <w:sz w:val="28"/>
          <w:szCs w:val="28"/>
        </w:rPr>
      </w:pPr>
      <w:r w:rsidRPr="00051D9A">
        <w:rPr>
          <w:b/>
          <w:bCs/>
          <w:color w:val="000000"/>
          <w:sz w:val="28"/>
          <w:szCs w:val="28"/>
        </w:rPr>
        <w:t>Признаки доброкачественности основных продуктов,</w:t>
      </w:r>
    </w:p>
    <w:p w:rsidR="00D77863" w:rsidRPr="00051D9A" w:rsidRDefault="00D77863" w:rsidP="00D77863">
      <w:pPr>
        <w:shd w:val="clear" w:color="auto" w:fill="FFFFFF"/>
        <w:jc w:val="center"/>
        <w:rPr>
          <w:rFonts w:ascii="Arial" w:hAnsi="Arial" w:cs="Arial"/>
          <w:color w:val="000000"/>
          <w:sz w:val="28"/>
          <w:szCs w:val="28"/>
        </w:rPr>
      </w:pPr>
      <w:r w:rsidRPr="00051D9A">
        <w:rPr>
          <w:b/>
          <w:bCs/>
          <w:color w:val="000000"/>
          <w:sz w:val="28"/>
          <w:szCs w:val="28"/>
        </w:rPr>
        <w:t>используемых в детском питании</w:t>
      </w:r>
    </w:p>
    <w:p w:rsidR="00D77863" w:rsidRPr="00051D9A" w:rsidRDefault="00D77863" w:rsidP="00D77863">
      <w:pPr>
        <w:shd w:val="clear" w:color="auto" w:fill="FFFFFF"/>
        <w:jc w:val="center"/>
        <w:rPr>
          <w:b/>
          <w:bCs/>
          <w:iCs/>
          <w:color w:val="000000"/>
          <w:sz w:val="28"/>
          <w:szCs w:val="28"/>
          <w:u w:val="single"/>
        </w:rPr>
      </w:pPr>
    </w:p>
    <w:p w:rsidR="00D77863" w:rsidRPr="00051D9A" w:rsidRDefault="00D77863" w:rsidP="00BA45A5">
      <w:pPr>
        <w:shd w:val="clear" w:color="auto" w:fill="FFFFFF"/>
        <w:spacing w:after="120"/>
        <w:jc w:val="center"/>
        <w:rPr>
          <w:rFonts w:ascii="Arial" w:hAnsi="Arial" w:cs="Arial"/>
          <w:b/>
          <w:color w:val="000000"/>
          <w:sz w:val="28"/>
          <w:szCs w:val="28"/>
          <w:u w:val="single"/>
        </w:rPr>
      </w:pPr>
      <w:r w:rsidRPr="00051D9A">
        <w:rPr>
          <w:b/>
          <w:bCs/>
          <w:iCs/>
          <w:color w:val="000000"/>
          <w:sz w:val="28"/>
          <w:szCs w:val="28"/>
          <w:u w:val="single"/>
        </w:rPr>
        <w:t>Мясо</w:t>
      </w:r>
      <w:r>
        <w:rPr>
          <w:b/>
          <w:bCs/>
          <w:iCs/>
          <w:color w:val="000000"/>
          <w:sz w:val="28"/>
          <w:szCs w:val="28"/>
          <w:u w:val="single"/>
        </w:rPr>
        <w:t xml:space="preserve"> (суб. продукты)</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Жир имеет белый или светло-желтый цвет. Сухожилия плотные, белого цвета, иногда с серовато-желтым оттенком.</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D77863" w:rsidRPr="00051D9A" w:rsidRDefault="00D77863" w:rsidP="00BA45A5">
      <w:pPr>
        <w:shd w:val="clear" w:color="auto" w:fill="FFFFFF"/>
        <w:spacing w:after="120"/>
        <w:jc w:val="center"/>
        <w:rPr>
          <w:rFonts w:ascii="Arial" w:hAnsi="Arial" w:cs="Arial"/>
          <w:b/>
          <w:color w:val="000000"/>
          <w:sz w:val="28"/>
          <w:szCs w:val="28"/>
          <w:u w:val="single"/>
        </w:rPr>
      </w:pPr>
      <w:r w:rsidRPr="00051D9A">
        <w:rPr>
          <w:b/>
          <w:bCs/>
          <w:iCs/>
          <w:color w:val="000000"/>
          <w:sz w:val="28"/>
          <w:szCs w:val="28"/>
          <w:u w:val="single"/>
        </w:rPr>
        <w:lastRenderedPageBreak/>
        <w:t>Рыба</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У свежей рыбы чешуя гладкая, блестящая, плотно прилегает к телу, жабры ярко</w:t>
      </w:r>
      <w:r>
        <w:rPr>
          <w:color w:val="000000"/>
          <w:sz w:val="28"/>
          <w:szCs w:val="28"/>
        </w:rPr>
        <w:t>-</w:t>
      </w:r>
      <w:r w:rsidRPr="00051D9A">
        <w:rPr>
          <w:color w:val="000000"/>
          <w:sz w:val="28"/>
          <w:szCs w:val="28"/>
        </w:rPr>
        <w:t>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D77863" w:rsidRDefault="00D77863" w:rsidP="00D77863">
      <w:pPr>
        <w:shd w:val="clear" w:color="auto" w:fill="FFFFFF"/>
        <w:ind w:firstLine="708"/>
        <w:jc w:val="both"/>
        <w:rPr>
          <w:color w:val="000000"/>
          <w:sz w:val="28"/>
          <w:szCs w:val="28"/>
        </w:rPr>
      </w:pPr>
      <w:r w:rsidRPr="00051D9A">
        <w:rPr>
          <w:color w:val="000000"/>
          <w:sz w:val="28"/>
          <w:szCs w:val="28"/>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BA45A5" w:rsidRPr="00051D9A" w:rsidRDefault="00BA45A5" w:rsidP="00D77863">
      <w:pPr>
        <w:shd w:val="clear" w:color="auto" w:fill="FFFFFF"/>
        <w:ind w:firstLine="708"/>
        <w:jc w:val="both"/>
        <w:rPr>
          <w:rFonts w:ascii="Arial" w:hAnsi="Arial" w:cs="Arial"/>
          <w:color w:val="000000"/>
          <w:sz w:val="28"/>
          <w:szCs w:val="28"/>
        </w:rPr>
      </w:pPr>
    </w:p>
    <w:p w:rsidR="00D77863" w:rsidRPr="00051D9A" w:rsidRDefault="00D77863" w:rsidP="00BA45A5">
      <w:pPr>
        <w:shd w:val="clear" w:color="auto" w:fill="FFFFFF"/>
        <w:spacing w:after="120"/>
        <w:jc w:val="center"/>
        <w:rPr>
          <w:rFonts w:ascii="Arial" w:hAnsi="Arial" w:cs="Arial"/>
          <w:color w:val="000000"/>
          <w:sz w:val="28"/>
          <w:szCs w:val="28"/>
          <w:u w:val="single"/>
        </w:rPr>
      </w:pPr>
      <w:r w:rsidRPr="00051D9A">
        <w:rPr>
          <w:b/>
          <w:bCs/>
          <w:iCs/>
          <w:color w:val="000000"/>
          <w:sz w:val="28"/>
          <w:szCs w:val="28"/>
          <w:u w:val="single"/>
        </w:rPr>
        <w:t>Молоко и молочные продукты</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D77863" w:rsidRPr="00051D9A"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D77863" w:rsidRDefault="00D77863" w:rsidP="00D77863">
      <w:pPr>
        <w:shd w:val="clear" w:color="auto" w:fill="FFFFFF"/>
        <w:ind w:firstLine="708"/>
        <w:jc w:val="both"/>
        <w:rPr>
          <w:rFonts w:ascii="Arial" w:hAnsi="Arial" w:cs="Arial"/>
          <w:color w:val="000000"/>
          <w:sz w:val="28"/>
          <w:szCs w:val="28"/>
        </w:rPr>
      </w:pPr>
      <w:r w:rsidRPr="00051D9A">
        <w:rPr>
          <w:color w:val="000000"/>
          <w:sz w:val="28"/>
          <w:szCs w:val="28"/>
        </w:rPr>
        <w:t>Счищенный слой масла в пищу для детей не употребляется даже в случае его перетопки.</w:t>
      </w:r>
    </w:p>
    <w:p w:rsidR="00D77863" w:rsidRDefault="00D77863" w:rsidP="00D77863">
      <w:pPr>
        <w:shd w:val="clear" w:color="auto" w:fill="FFFFFF"/>
        <w:ind w:firstLine="708"/>
        <w:jc w:val="both"/>
        <w:rPr>
          <w:rFonts w:ascii="Arial" w:hAnsi="Arial" w:cs="Arial"/>
          <w:color w:val="000000"/>
          <w:sz w:val="28"/>
          <w:szCs w:val="28"/>
        </w:rPr>
      </w:pPr>
    </w:p>
    <w:p w:rsidR="00D77863" w:rsidRPr="00051D9A" w:rsidRDefault="00D77863" w:rsidP="00D77863">
      <w:pPr>
        <w:shd w:val="clear" w:color="auto" w:fill="FFFFFF"/>
        <w:jc w:val="center"/>
        <w:rPr>
          <w:rFonts w:ascii="Arial" w:hAnsi="Arial" w:cs="Arial"/>
          <w:color w:val="000000"/>
          <w:sz w:val="28"/>
          <w:szCs w:val="28"/>
          <w:u w:val="single"/>
        </w:rPr>
      </w:pPr>
      <w:r w:rsidRPr="00051D9A">
        <w:rPr>
          <w:b/>
          <w:bCs/>
          <w:iCs/>
          <w:color w:val="000000"/>
          <w:sz w:val="28"/>
          <w:szCs w:val="28"/>
          <w:u w:val="single"/>
        </w:rPr>
        <w:lastRenderedPageBreak/>
        <w:t>Яйца</w:t>
      </w:r>
    </w:p>
    <w:p w:rsidR="00D77863" w:rsidRPr="00051D9A" w:rsidRDefault="00D77863" w:rsidP="00D77863">
      <w:pPr>
        <w:shd w:val="clear" w:color="auto" w:fill="FFFFFF"/>
        <w:ind w:firstLine="708"/>
        <w:jc w:val="both"/>
        <w:rPr>
          <w:color w:val="000000"/>
          <w:sz w:val="28"/>
          <w:szCs w:val="28"/>
        </w:rPr>
      </w:pPr>
      <w:r w:rsidRPr="00051D9A">
        <w:rPr>
          <w:color w:val="000000"/>
          <w:sz w:val="28"/>
          <w:szCs w:val="28"/>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051D9A">
          <w:rPr>
            <w:color w:val="000000"/>
            <w:sz w:val="28"/>
            <w:szCs w:val="28"/>
          </w:rPr>
          <w:t>20 г</w:t>
        </w:r>
      </w:smartTag>
      <w:r w:rsidRPr="00051D9A">
        <w:rPr>
          <w:color w:val="000000"/>
          <w:sz w:val="28"/>
          <w:szCs w:val="28"/>
        </w:rPr>
        <w:t xml:space="preserve"> соли на </w:t>
      </w:r>
      <w:smartTag w:uri="urn:schemas-microsoft-com:office:smarttags" w:element="metricconverter">
        <w:smartTagPr>
          <w:attr w:name="ProductID" w:val="1 л"/>
        </w:smartTagPr>
        <w:r w:rsidRPr="00051D9A">
          <w:rPr>
            <w:color w:val="000000"/>
            <w:sz w:val="28"/>
            <w:szCs w:val="28"/>
          </w:rPr>
          <w:t>1 л</w:t>
        </w:r>
      </w:smartTag>
      <w:r w:rsidRPr="00051D9A">
        <w:rPr>
          <w:color w:val="000000"/>
          <w:sz w:val="28"/>
          <w:szCs w:val="28"/>
        </w:rPr>
        <w:t xml:space="preserve"> воды). При этом свежие яйца в растворе соли тонут, а усохшие, длительно хранящиеся всплывают.</w:t>
      </w: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BA45A5" w:rsidRDefault="00BA45A5" w:rsidP="00D77863">
      <w:pPr>
        <w:shd w:val="clear" w:color="auto" w:fill="FFFFFF"/>
        <w:rPr>
          <w:color w:val="000000"/>
          <w:sz w:val="28"/>
          <w:szCs w:val="28"/>
        </w:rPr>
      </w:pPr>
    </w:p>
    <w:p w:rsidR="00BA45A5" w:rsidRDefault="00BA45A5" w:rsidP="00D77863">
      <w:pPr>
        <w:shd w:val="clear" w:color="auto" w:fill="FFFFFF"/>
        <w:rPr>
          <w:color w:val="000000"/>
          <w:sz w:val="28"/>
          <w:szCs w:val="28"/>
        </w:rPr>
      </w:pPr>
    </w:p>
    <w:p w:rsidR="00BA45A5" w:rsidRDefault="00BA45A5" w:rsidP="00D77863">
      <w:pPr>
        <w:shd w:val="clear" w:color="auto" w:fill="FFFFFF"/>
        <w:rPr>
          <w:color w:val="000000"/>
          <w:sz w:val="28"/>
          <w:szCs w:val="28"/>
        </w:rPr>
      </w:pPr>
    </w:p>
    <w:p w:rsidR="00BA45A5" w:rsidRDefault="00BA45A5"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Default="00D77863" w:rsidP="00D77863">
      <w:pPr>
        <w:shd w:val="clear" w:color="auto" w:fill="FFFFFF"/>
        <w:rPr>
          <w:color w:val="000000"/>
          <w:sz w:val="28"/>
          <w:szCs w:val="28"/>
        </w:rPr>
      </w:pPr>
    </w:p>
    <w:p w:rsidR="00D77863" w:rsidRPr="00051D9A" w:rsidRDefault="00D77863" w:rsidP="00D77863">
      <w:pPr>
        <w:shd w:val="clear" w:color="auto" w:fill="FFFFFF"/>
        <w:rPr>
          <w:color w:val="000000"/>
          <w:sz w:val="28"/>
          <w:szCs w:val="28"/>
        </w:rPr>
      </w:pPr>
    </w:p>
    <w:p w:rsidR="00D77863" w:rsidRPr="00051D9A" w:rsidRDefault="00D77863" w:rsidP="00BA45A5">
      <w:pPr>
        <w:spacing w:after="120"/>
        <w:jc w:val="center"/>
        <w:rPr>
          <w:b/>
          <w:sz w:val="28"/>
          <w:szCs w:val="28"/>
        </w:rPr>
      </w:pPr>
      <w:r w:rsidRPr="00051D9A">
        <w:rPr>
          <w:b/>
          <w:sz w:val="28"/>
          <w:szCs w:val="28"/>
        </w:rPr>
        <w:lastRenderedPageBreak/>
        <w:t>Методика органолептической оценки пищи</w:t>
      </w:r>
    </w:p>
    <w:p w:rsidR="00D77863" w:rsidRPr="00BA45A5" w:rsidRDefault="00D77863" w:rsidP="00BA45A5">
      <w:pPr>
        <w:spacing w:after="120"/>
        <w:jc w:val="both"/>
        <w:rPr>
          <w:b/>
          <w:sz w:val="28"/>
          <w:szCs w:val="28"/>
          <w:u w:val="single"/>
        </w:rPr>
      </w:pPr>
      <w:r w:rsidRPr="00BA45A5">
        <w:rPr>
          <w:b/>
          <w:sz w:val="28"/>
          <w:szCs w:val="28"/>
          <w:u w:val="single"/>
        </w:rPr>
        <w:t>Органолептическая оценка первых блюд</w:t>
      </w:r>
    </w:p>
    <w:p w:rsidR="00D77863" w:rsidRPr="00051D9A" w:rsidRDefault="00D77863" w:rsidP="00D77863">
      <w:pPr>
        <w:ind w:firstLine="708"/>
        <w:jc w:val="both"/>
        <w:rPr>
          <w:sz w:val="28"/>
          <w:szCs w:val="28"/>
        </w:rPr>
      </w:pPr>
      <w:r w:rsidRPr="00051D9A">
        <w:rPr>
          <w:sz w:val="28"/>
          <w:szCs w:val="28"/>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D77863" w:rsidRPr="00051D9A" w:rsidRDefault="00D77863" w:rsidP="00D77863">
      <w:pPr>
        <w:ind w:firstLine="708"/>
        <w:jc w:val="both"/>
        <w:rPr>
          <w:sz w:val="28"/>
          <w:szCs w:val="28"/>
        </w:rPr>
      </w:pPr>
      <w:r w:rsidRPr="00051D9A">
        <w:rPr>
          <w:sz w:val="28"/>
          <w:szCs w:val="28"/>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D77863" w:rsidRPr="00051D9A" w:rsidRDefault="00D77863" w:rsidP="00D77863">
      <w:pPr>
        <w:ind w:firstLine="708"/>
        <w:jc w:val="both"/>
        <w:rPr>
          <w:sz w:val="28"/>
          <w:szCs w:val="28"/>
        </w:rPr>
      </w:pPr>
      <w:r w:rsidRPr="00051D9A">
        <w:rPr>
          <w:sz w:val="28"/>
          <w:szCs w:val="28"/>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D77863" w:rsidRPr="00051D9A" w:rsidRDefault="00D77863" w:rsidP="00D77863">
      <w:pPr>
        <w:jc w:val="both"/>
        <w:rPr>
          <w:sz w:val="28"/>
          <w:szCs w:val="28"/>
          <w:u w:val="single"/>
        </w:rPr>
      </w:pPr>
    </w:p>
    <w:p w:rsidR="00D77863" w:rsidRPr="00BA45A5" w:rsidRDefault="00D77863" w:rsidP="00BA45A5">
      <w:pPr>
        <w:spacing w:after="120"/>
        <w:jc w:val="both"/>
        <w:rPr>
          <w:b/>
          <w:sz w:val="28"/>
          <w:szCs w:val="28"/>
          <w:u w:val="single"/>
        </w:rPr>
      </w:pPr>
      <w:r w:rsidRPr="00BA45A5">
        <w:rPr>
          <w:b/>
          <w:sz w:val="28"/>
          <w:szCs w:val="28"/>
          <w:u w:val="single"/>
        </w:rPr>
        <w:t>Органолептическая оценка вторых блюд</w:t>
      </w:r>
    </w:p>
    <w:p w:rsidR="00D77863" w:rsidRPr="00051D9A" w:rsidRDefault="00D77863" w:rsidP="00D77863">
      <w:pPr>
        <w:ind w:firstLine="708"/>
        <w:jc w:val="both"/>
        <w:rPr>
          <w:sz w:val="28"/>
          <w:szCs w:val="28"/>
        </w:rPr>
      </w:pPr>
      <w:r w:rsidRPr="00051D9A">
        <w:rPr>
          <w:sz w:val="28"/>
          <w:szCs w:val="28"/>
        </w:rPr>
        <w:t xml:space="preserve">Органолептическая оценка вторых блюд проводится по их составным частям. Общая оценка дается только соусным блюдам (рагу, гуляш). </w:t>
      </w:r>
    </w:p>
    <w:p w:rsidR="00D77863" w:rsidRPr="00051D9A" w:rsidRDefault="00D77863" w:rsidP="00D77863">
      <w:pPr>
        <w:ind w:firstLine="708"/>
        <w:jc w:val="both"/>
        <w:rPr>
          <w:sz w:val="28"/>
          <w:szCs w:val="28"/>
        </w:rPr>
      </w:pPr>
      <w:r w:rsidRPr="00051D9A">
        <w:rPr>
          <w:sz w:val="28"/>
          <w:szCs w:val="28"/>
        </w:rPr>
        <w:t xml:space="preserve">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 </w:t>
      </w:r>
    </w:p>
    <w:p w:rsidR="00D77863" w:rsidRPr="00051D9A" w:rsidRDefault="00D77863" w:rsidP="00D77863">
      <w:pPr>
        <w:ind w:firstLine="708"/>
        <w:jc w:val="both"/>
        <w:rPr>
          <w:sz w:val="28"/>
          <w:szCs w:val="28"/>
        </w:rPr>
      </w:pPr>
      <w:r w:rsidRPr="00051D9A">
        <w:rPr>
          <w:sz w:val="28"/>
          <w:szCs w:val="28"/>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D77863" w:rsidRPr="00051D9A" w:rsidRDefault="00D77863" w:rsidP="00D77863">
      <w:pPr>
        <w:ind w:firstLine="708"/>
        <w:jc w:val="both"/>
        <w:rPr>
          <w:sz w:val="28"/>
          <w:szCs w:val="28"/>
        </w:rPr>
      </w:pPr>
      <w:r w:rsidRPr="00051D9A">
        <w:rPr>
          <w:sz w:val="28"/>
          <w:szCs w:val="28"/>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D77863" w:rsidRPr="00051D9A" w:rsidRDefault="00D77863" w:rsidP="00D77863">
      <w:pPr>
        <w:ind w:firstLine="708"/>
        <w:jc w:val="both"/>
        <w:rPr>
          <w:sz w:val="28"/>
          <w:szCs w:val="28"/>
        </w:rPr>
      </w:pPr>
      <w:r w:rsidRPr="00051D9A">
        <w:rPr>
          <w:sz w:val="28"/>
          <w:szCs w:val="28"/>
        </w:rP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D77863" w:rsidRPr="00051D9A" w:rsidRDefault="00D77863" w:rsidP="00D77863">
      <w:pPr>
        <w:ind w:firstLine="708"/>
        <w:jc w:val="both"/>
        <w:rPr>
          <w:sz w:val="28"/>
          <w:szCs w:val="28"/>
        </w:rPr>
      </w:pPr>
      <w:r w:rsidRPr="00051D9A">
        <w:rPr>
          <w:sz w:val="28"/>
          <w:szCs w:val="28"/>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051D9A">
        <w:rPr>
          <w:color w:val="000000"/>
          <w:sz w:val="28"/>
          <w:szCs w:val="28"/>
        </w:rPr>
        <w:t xml:space="preserve">Если в него входят томат </w:t>
      </w:r>
      <w:r w:rsidRPr="00051D9A">
        <w:rPr>
          <w:sz w:val="28"/>
          <w:szCs w:val="28"/>
        </w:rPr>
        <w:t xml:space="preserve">и жир или сметана, то соус должен быть приятного янтарного цвета. </w:t>
      </w:r>
    </w:p>
    <w:p w:rsidR="00D77863" w:rsidRPr="00051D9A" w:rsidRDefault="00D77863" w:rsidP="00D77863">
      <w:pPr>
        <w:ind w:firstLine="708"/>
        <w:jc w:val="both"/>
        <w:rPr>
          <w:sz w:val="28"/>
          <w:szCs w:val="28"/>
        </w:rPr>
      </w:pPr>
      <w:r w:rsidRPr="00051D9A">
        <w:rPr>
          <w:sz w:val="28"/>
          <w:szCs w:val="28"/>
        </w:rPr>
        <w:t xml:space="preserve">При определении вкуса и запаха блюд обращают внимание на наличие специфических запахов. Особенно это важно для рыбы, которая легко </w:t>
      </w:r>
      <w:r w:rsidRPr="00051D9A">
        <w:rPr>
          <w:sz w:val="28"/>
          <w:szCs w:val="28"/>
        </w:rPr>
        <w:lastRenderedPageBreak/>
        <w:t>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D77863" w:rsidRPr="00051D9A" w:rsidRDefault="00D77863" w:rsidP="00D77863">
      <w:pPr>
        <w:ind w:firstLine="708"/>
        <w:jc w:val="both"/>
        <w:rPr>
          <w:sz w:val="28"/>
          <w:szCs w:val="28"/>
        </w:rPr>
      </w:pPr>
      <w:r w:rsidRPr="00051D9A">
        <w:rPr>
          <w:sz w:val="28"/>
          <w:szCs w:val="28"/>
        </w:rPr>
        <w:t xml:space="preserve">Масса порционных блюд должна соответствовать выходу блюда, указанному в меню. </w:t>
      </w:r>
    </w:p>
    <w:p w:rsidR="00D77863" w:rsidRPr="00051D9A" w:rsidRDefault="00D77863" w:rsidP="00D77863">
      <w:pPr>
        <w:ind w:firstLine="708"/>
        <w:jc w:val="both"/>
        <w:rPr>
          <w:sz w:val="28"/>
          <w:szCs w:val="28"/>
        </w:rPr>
      </w:pPr>
      <w:r w:rsidRPr="00051D9A">
        <w:rPr>
          <w:sz w:val="28"/>
          <w:szCs w:val="28"/>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D77863" w:rsidRPr="00051D9A" w:rsidRDefault="00D77863" w:rsidP="00D77863">
      <w:pPr>
        <w:ind w:firstLine="708"/>
        <w:jc w:val="both"/>
        <w:rPr>
          <w:sz w:val="28"/>
          <w:szCs w:val="28"/>
        </w:rPr>
      </w:pPr>
    </w:p>
    <w:p w:rsidR="00D77863" w:rsidRPr="00051D9A" w:rsidRDefault="00D77863" w:rsidP="00D77863">
      <w:pPr>
        <w:rPr>
          <w:sz w:val="28"/>
          <w:szCs w:val="28"/>
        </w:rPr>
      </w:pPr>
    </w:p>
    <w:p w:rsidR="00D77863" w:rsidRPr="00051D9A" w:rsidRDefault="00D77863" w:rsidP="00D77863">
      <w:pPr>
        <w:rPr>
          <w:sz w:val="28"/>
          <w:szCs w:val="28"/>
        </w:rPr>
      </w:pPr>
    </w:p>
    <w:p w:rsidR="00D77863" w:rsidRPr="00051D9A" w:rsidRDefault="00D77863" w:rsidP="00D77863">
      <w:pPr>
        <w:rPr>
          <w:sz w:val="28"/>
          <w:szCs w:val="28"/>
        </w:rPr>
      </w:pPr>
    </w:p>
    <w:p w:rsidR="00D77863" w:rsidRPr="00051D9A" w:rsidRDefault="00D77863" w:rsidP="00D77863">
      <w:pPr>
        <w:rPr>
          <w:sz w:val="28"/>
          <w:szCs w:val="28"/>
        </w:rPr>
      </w:pPr>
    </w:p>
    <w:p w:rsidR="00D77863" w:rsidRPr="00051D9A" w:rsidRDefault="00D77863" w:rsidP="00D77863">
      <w:pPr>
        <w:rPr>
          <w:sz w:val="28"/>
          <w:szCs w:val="28"/>
        </w:rPr>
      </w:pPr>
    </w:p>
    <w:p w:rsidR="00D77863" w:rsidRPr="00051D9A" w:rsidRDefault="00D77863" w:rsidP="00D77863">
      <w:pPr>
        <w:rPr>
          <w:sz w:val="28"/>
          <w:szCs w:val="28"/>
        </w:rPr>
      </w:pPr>
    </w:p>
    <w:p w:rsidR="00D77863" w:rsidRPr="00051D9A" w:rsidRDefault="00D77863" w:rsidP="00D77863">
      <w:pPr>
        <w:rPr>
          <w:sz w:val="28"/>
          <w:szCs w:val="28"/>
        </w:rPr>
      </w:pPr>
    </w:p>
    <w:p w:rsidR="00E23AA1" w:rsidRDefault="00E23AA1"/>
    <w:sectPr w:rsidR="00E23AA1" w:rsidSect="0060133F">
      <w:headerReference w:type="first" r:id="rId8"/>
      <w:footerReference w:type="first" r:id="rId9"/>
      <w:pgSz w:w="11906" w:h="16838"/>
      <w:pgMar w:top="1134" w:right="851" w:bottom="851"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F35" w:rsidRDefault="00055F35">
      <w:r>
        <w:separator/>
      </w:r>
    </w:p>
  </w:endnote>
  <w:endnote w:type="continuationSeparator" w:id="1">
    <w:p w:rsidR="00055F35" w:rsidRDefault="00055F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71" w:rsidRDefault="00F2487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F35" w:rsidRDefault="00055F35">
      <w:r>
        <w:separator/>
      </w:r>
    </w:p>
  </w:footnote>
  <w:footnote w:type="continuationSeparator" w:id="1">
    <w:p w:rsidR="00055F35" w:rsidRDefault="00055F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71" w:rsidRDefault="00F2487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4F4407"/>
    <w:multiLevelType w:val="hybridMultilevel"/>
    <w:tmpl w:val="093EDF58"/>
    <w:lvl w:ilvl="0" w:tplc="BF8C0C16">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120CF6"/>
    <w:multiLevelType w:val="hybridMultilevel"/>
    <w:tmpl w:val="2FEAA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C3683F"/>
    <w:multiLevelType w:val="hybridMultilevel"/>
    <w:tmpl w:val="11F2C45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6">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6"/>
  </w:num>
  <w:num w:numId="5">
    <w:abstractNumId w:val="5"/>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86957"/>
    <w:rsid w:val="00007CCC"/>
    <w:rsid w:val="000501D8"/>
    <w:rsid w:val="00055F35"/>
    <w:rsid w:val="001B0AA7"/>
    <w:rsid w:val="00230282"/>
    <w:rsid w:val="0024612B"/>
    <w:rsid w:val="00323B5F"/>
    <w:rsid w:val="005A1C7E"/>
    <w:rsid w:val="0060133F"/>
    <w:rsid w:val="0071146B"/>
    <w:rsid w:val="007B57FA"/>
    <w:rsid w:val="007F77D6"/>
    <w:rsid w:val="0081380E"/>
    <w:rsid w:val="0099501A"/>
    <w:rsid w:val="00A5373C"/>
    <w:rsid w:val="00B44D37"/>
    <w:rsid w:val="00B647A8"/>
    <w:rsid w:val="00BA45A5"/>
    <w:rsid w:val="00CC2C44"/>
    <w:rsid w:val="00D77863"/>
    <w:rsid w:val="00E23AA1"/>
    <w:rsid w:val="00E44841"/>
    <w:rsid w:val="00E64EFC"/>
    <w:rsid w:val="00E86957"/>
    <w:rsid w:val="00E90A7D"/>
    <w:rsid w:val="00EB74A9"/>
    <w:rsid w:val="00F0033E"/>
    <w:rsid w:val="00F22335"/>
    <w:rsid w:val="00F24871"/>
    <w:rsid w:val="00F42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86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D77863"/>
    <w:pPr>
      <w:keepNext/>
      <w:spacing w:before="240" w:after="60"/>
      <w:outlineLvl w:val="2"/>
    </w:pPr>
    <w:rPr>
      <w:rFonts w:ascii="Calibri Light" w:hAnsi="Calibri Light"/>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77863"/>
    <w:rPr>
      <w:rFonts w:ascii="Calibri Light" w:eastAsia="Times New Roman" w:hAnsi="Calibri Light" w:cs="Times New Roman"/>
      <w:b/>
      <w:bCs/>
      <w:sz w:val="26"/>
      <w:szCs w:val="26"/>
      <w:lang/>
    </w:rPr>
  </w:style>
  <w:style w:type="paragraph" w:customStyle="1" w:styleId="21">
    <w:name w:val="Основной текст 21"/>
    <w:basedOn w:val="a"/>
    <w:rsid w:val="00D77863"/>
    <w:pPr>
      <w:suppressAutoHyphens/>
      <w:jc w:val="center"/>
    </w:pPr>
    <w:rPr>
      <w:b/>
      <w:bCs/>
      <w:sz w:val="28"/>
      <w:lang w:eastAsia="zh-CN"/>
    </w:rPr>
  </w:style>
  <w:style w:type="paragraph" w:styleId="a3">
    <w:name w:val="header"/>
    <w:basedOn w:val="a"/>
    <w:link w:val="a4"/>
    <w:rsid w:val="00D77863"/>
    <w:pPr>
      <w:tabs>
        <w:tab w:val="center" w:pos="4677"/>
        <w:tab w:val="right" w:pos="9355"/>
      </w:tabs>
      <w:suppressAutoHyphens/>
      <w:spacing w:after="200" w:line="276" w:lineRule="auto"/>
    </w:pPr>
    <w:rPr>
      <w:rFonts w:ascii="Calibri" w:hAnsi="Calibri"/>
      <w:sz w:val="22"/>
      <w:szCs w:val="22"/>
      <w:lang w:eastAsia="zh-CN"/>
    </w:rPr>
  </w:style>
  <w:style w:type="character" w:customStyle="1" w:styleId="a4">
    <w:name w:val="Верхний колонтитул Знак"/>
    <w:basedOn w:val="a0"/>
    <w:link w:val="a3"/>
    <w:rsid w:val="00D77863"/>
    <w:rPr>
      <w:rFonts w:ascii="Calibri" w:eastAsia="Times New Roman" w:hAnsi="Calibri" w:cs="Times New Roman"/>
      <w:lang w:eastAsia="zh-CN"/>
    </w:rPr>
  </w:style>
  <w:style w:type="paragraph" w:styleId="a5">
    <w:name w:val="footer"/>
    <w:basedOn w:val="a"/>
    <w:link w:val="a6"/>
    <w:rsid w:val="00D77863"/>
    <w:pPr>
      <w:tabs>
        <w:tab w:val="center" w:pos="4677"/>
        <w:tab w:val="right" w:pos="9355"/>
      </w:tabs>
      <w:suppressAutoHyphens/>
      <w:spacing w:after="200" w:line="276" w:lineRule="auto"/>
    </w:pPr>
    <w:rPr>
      <w:rFonts w:ascii="Calibri" w:hAnsi="Calibri"/>
      <w:sz w:val="22"/>
      <w:szCs w:val="22"/>
      <w:lang w:eastAsia="zh-CN"/>
    </w:rPr>
  </w:style>
  <w:style w:type="character" w:customStyle="1" w:styleId="a6">
    <w:name w:val="Нижний колонтитул Знак"/>
    <w:basedOn w:val="a0"/>
    <w:link w:val="a5"/>
    <w:rsid w:val="00D77863"/>
    <w:rPr>
      <w:rFonts w:ascii="Calibri" w:eastAsia="Times New Roman" w:hAnsi="Calibri" w:cs="Times New Roman"/>
      <w:lang w:eastAsia="zh-CN"/>
    </w:rPr>
  </w:style>
  <w:style w:type="paragraph" w:styleId="a7">
    <w:name w:val="No Spacing"/>
    <w:uiPriority w:val="1"/>
    <w:qFormat/>
    <w:rsid w:val="00D77863"/>
    <w:pPr>
      <w:suppressAutoHyphens/>
      <w:spacing w:after="0" w:line="240" w:lineRule="auto"/>
    </w:pPr>
    <w:rPr>
      <w:rFonts w:ascii="Calibri" w:eastAsia="Calibri" w:hAnsi="Calibri" w:cs="Calibri"/>
      <w:lang w:eastAsia="zh-CN"/>
    </w:rPr>
  </w:style>
  <w:style w:type="paragraph" w:customStyle="1" w:styleId="p11">
    <w:name w:val="p11"/>
    <w:basedOn w:val="a"/>
    <w:rsid w:val="00D77863"/>
    <w:pPr>
      <w:spacing w:before="100" w:beforeAutospacing="1" w:after="100" w:afterAutospacing="1"/>
    </w:pPr>
  </w:style>
  <w:style w:type="character" w:customStyle="1" w:styleId="s2">
    <w:name w:val="s2"/>
    <w:basedOn w:val="a0"/>
    <w:rsid w:val="00D77863"/>
  </w:style>
  <w:style w:type="paragraph" w:customStyle="1" w:styleId="headertext">
    <w:name w:val="headertext"/>
    <w:basedOn w:val="a"/>
    <w:rsid w:val="00D77863"/>
    <w:pPr>
      <w:spacing w:before="100" w:beforeAutospacing="1" w:after="100" w:afterAutospacing="1"/>
    </w:pPr>
  </w:style>
  <w:style w:type="paragraph" w:customStyle="1" w:styleId="TableParagraph">
    <w:name w:val="Table Paragraph"/>
    <w:basedOn w:val="a"/>
    <w:uiPriority w:val="1"/>
    <w:qFormat/>
    <w:rsid w:val="00D77863"/>
    <w:pPr>
      <w:widowControl w:val="0"/>
      <w:autoSpaceDE w:val="0"/>
      <w:autoSpaceDN w:val="0"/>
      <w:ind w:left="106"/>
    </w:pPr>
    <w:rPr>
      <w:sz w:val="22"/>
      <w:szCs w:val="22"/>
      <w:lang w:bidi="ru-RU"/>
    </w:rPr>
  </w:style>
  <w:style w:type="paragraph" w:styleId="a8">
    <w:name w:val="Balloon Text"/>
    <w:basedOn w:val="a"/>
    <w:link w:val="a9"/>
    <w:uiPriority w:val="99"/>
    <w:semiHidden/>
    <w:unhideWhenUsed/>
    <w:rsid w:val="007B57FA"/>
    <w:rPr>
      <w:rFonts w:ascii="Tahoma" w:hAnsi="Tahoma" w:cs="Tahoma"/>
      <w:sz w:val="16"/>
      <w:szCs w:val="16"/>
    </w:rPr>
  </w:style>
  <w:style w:type="character" w:customStyle="1" w:styleId="a9">
    <w:name w:val="Текст выноски Знак"/>
    <w:basedOn w:val="a0"/>
    <w:link w:val="a8"/>
    <w:uiPriority w:val="99"/>
    <w:semiHidden/>
    <w:rsid w:val="007B57F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2782</Words>
  <Characters>15863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Воронина</dc:creator>
  <cp:lastModifiedBy>ds85</cp:lastModifiedBy>
  <cp:revision>2</cp:revision>
  <cp:lastPrinted>2023-08-07T07:58:00Z</cp:lastPrinted>
  <dcterms:created xsi:type="dcterms:W3CDTF">2025-10-08T10:40:00Z</dcterms:created>
  <dcterms:modified xsi:type="dcterms:W3CDTF">2025-10-08T10:40:00Z</dcterms:modified>
</cp:coreProperties>
</file>